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2DBE" w14:textId="092A7A79" w:rsidR="00235AAC" w:rsidRDefault="00F1611D" w:rsidP="00F1611D">
      <w:pPr>
        <w:ind w:left="4320"/>
        <w:rPr>
          <w:rFonts w:ascii="Lora" w:hAnsi="Lora" w:cs="Times New Roman"/>
          <w:sz w:val="24"/>
        </w:rPr>
      </w:pPr>
      <w:r w:rsidRPr="00F1611D">
        <w:rPr>
          <w:rFonts w:ascii="Lora" w:hAnsi="Lora"/>
          <w:noProof/>
        </w:rPr>
        <w:drawing>
          <wp:anchor distT="0" distB="0" distL="114300" distR="114300" simplePos="0" relativeHeight="251658240" behindDoc="0" locked="0" layoutInCell="1" allowOverlap="1" wp14:anchorId="4D012518" wp14:editId="3FF8ED86">
            <wp:simplePos x="0" y="0"/>
            <wp:positionH relativeFrom="column">
              <wp:posOffset>-373380</wp:posOffset>
            </wp:positionH>
            <wp:positionV relativeFrom="paragraph">
              <wp:posOffset>0</wp:posOffset>
            </wp:positionV>
            <wp:extent cx="2385060" cy="601276"/>
            <wp:effectExtent l="0" t="0" r="0" b="8890"/>
            <wp:wrapSquare wrapText="bothSides"/>
            <wp:docPr id="2" name="Picture 2" descr="R:\Logo\CURRENT MWGB LOGO\Horizonal Stacked - TM\Mowines-hor2-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CURRENT MWGB LOGO\Horizonal Stacked - TM\Mowines-hor2-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5060" cy="6012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ora" w:hAnsi="Lora" w:cs="Times New Roman"/>
          <w:b/>
          <w:bCs/>
          <w:sz w:val="28"/>
          <w:szCs w:val="28"/>
        </w:rPr>
        <w:t>2</w:t>
      </w:r>
      <w:r w:rsidR="009D7466" w:rsidRPr="00F1611D">
        <w:rPr>
          <w:rFonts w:ascii="Lora" w:hAnsi="Lora" w:cs="Times New Roman"/>
          <w:b/>
          <w:bCs/>
          <w:sz w:val="28"/>
          <w:szCs w:val="28"/>
        </w:rPr>
        <w:t>0</w:t>
      </w:r>
      <w:r w:rsidR="00D5508B">
        <w:rPr>
          <w:rFonts w:ascii="Lora" w:hAnsi="Lora" w:cs="Times New Roman"/>
          <w:b/>
          <w:bCs/>
          <w:sz w:val="28"/>
          <w:szCs w:val="28"/>
        </w:rPr>
        <w:t>2</w:t>
      </w:r>
      <w:r w:rsidR="00EB2C38">
        <w:rPr>
          <w:rFonts w:ascii="Lora" w:hAnsi="Lora" w:cs="Times New Roman"/>
          <w:b/>
          <w:bCs/>
          <w:sz w:val="28"/>
          <w:szCs w:val="28"/>
        </w:rPr>
        <w:t>4</w:t>
      </w:r>
      <w:r w:rsidR="009D7466" w:rsidRPr="00F1611D">
        <w:rPr>
          <w:rFonts w:ascii="Lora" w:hAnsi="Lora" w:cs="Times New Roman"/>
          <w:b/>
          <w:bCs/>
          <w:sz w:val="28"/>
          <w:szCs w:val="28"/>
        </w:rPr>
        <w:t xml:space="preserve"> MISSOURI WINE COMPETITION</w:t>
      </w:r>
      <w:r w:rsidR="009D7466" w:rsidRPr="00F1611D">
        <w:rPr>
          <w:rFonts w:ascii="Lora" w:hAnsi="Lora" w:cs="Times New Roman"/>
          <w:b/>
          <w:bCs/>
          <w:sz w:val="28"/>
          <w:szCs w:val="28"/>
        </w:rPr>
        <w:br/>
      </w:r>
      <w:r w:rsidR="009D7466" w:rsidRPr="00F1611D">
        <w:rPr>
          <w:rFonts w:ascii="Lora" w:hAnsi="Lora" w:cs="Times New Roman"/>
          <w:b/>
          <w:bCs/>
          <w:sz w:val="24"/>
        </w:rPr>
        <w:t>Jim Anderson, Executive Director</w:t>
      </w:r>
      <w:r w:rsidR="009D7466" w:rsidRPr="00F1611D">
        <w:rPr>
          <w:rFonts w:ascii="Lora" w:hAnsi="Lora" w:cs="Times New Roman"/>
          <w:b/>
          <w:bCs/>
          <w:sz w:val="24"/>
        </w:rPr>
        <w:br/>
      </w:r>
      <w:r w:rsidR="009D7466" w:rsidRPr="00F1611D">
        <w:rPr>
          <w:rFonts w:ascii="Lora" w:hAnsi="Lora" w:cs="Times New Roman"/>
          <w:sz w:val="24"/>
        </w:rPr>
        <w:t>Missouri Wine and Grape Board</w:t>
      </w:r>
      <w:r w:rsidR="009D7466" w:rsidRPr="00F1611D">
        <w:rPr>
          <w:rFonts w:ascii="Lora" w:hAnsi="Lora" w:cs="Times New Roman"/>
          <w:sz w:val="24"/>
        </w:rPr>
        <w:br/>
        <w:t>Jefferson City, MO (800) 392-9463</w:t>
      </w:r>
      <w:r w:rsidR="00235AAC" w:rsidRPr="00F1611D">
        <w:rPr>
          <w:rFonts w:ascii="Lora" w:hAnsi="Lora" w:cs="Times New Roman"/>
          <w:sz w:val="24"/>
        </w:rPr>
        <w:br/>
      </w:r>
      <w:r w:rsidR="00E141D6">
        <w:rPr>
          <w:rFonts w:ascii="Lora" w:hAnsi="Lora" w:cs="Times New Roman"/>
          <w:sz w:val="24"/>
        </w:rPr>
        <w:t xml:space="preserve">July </w:t>
      </w:r>
      <w:r w:rsidR="00EB2C38">
        <w:rPr>
          <w:rFonts w:ascii="Lora" w:hAnsi="Lora" w:cs="Times New Roman"/>
          <w:sz w:val="24"/>
        </w:rPr>
        <w:t>10 - 11, 2024</w:t>
      </w:r>
    </w:p>
    <w:p w14:paraId="72A1A26B" w14:textId="77777777" w:rsidR="00F1611D" w:rsidRPr="00F1611D" w:rsidRDefault="00F1611D" w:rsidP="00F1611D">
      <w:pPr>
        <w:ind w:left="4320"/>
        <w:rPr>
          <w:rFonts w:ascii="Lora" w:hAnsi="Lora" w:cs="Times New Roman"/>
          <w:sz w:val="24"/>
        </w:rPr>
      </w:pPr>
    </w:p>
    <w:p w14:paraId="35953EA2" w14:textId="2A37E278" w:rsidR="00FD286D" w:rsidRDefault="00235AAC" w:rsidP="00FD286D">
      <w:pPr>
        <w:pStyle w:val="ListParagraph"/>
        <w:ind w:left="0"/>
        <w:rPr>
          <w:rFonts w:ascii="Lora" w:hAnsi="Lora" w:cs="Times New Roman"/>
          <w:b/>
          <w:sz w:val="24"/>
          <w:u w:val="single"/>
        </w:rPr>
      </w:pPr>
      <w:r w:rsidRPr="00F1611D">
        <w:rPr>
          <w:rFonts w:ascii="Lora" w:hAnsi="Lora" w:cs="Times New Roman"/>
          <w:b/>
          <w:sz w:val="24"/>
          <w:u w:val="single"/>
        </w:rPr>
        <w:t>20</w:t>
      </w:r>
      <w:r w:rsidR="00D5508B">
        <w:rPr>
          <w:rFonts w:ascii="Lora" w:hAnsi="Lora" w:cs="Times New Roman"/>
          <w:b/>
          <w:sz w:val="24"/>
          <w:u w:val="single"/>
        </w:rPr>
        <w:t>2</w:t>
      </w:r>
      <w:r w:rsidR="00EB2C38">
        <w:rPr>
          <w:rFonts w:ascii="Lora" w:hAnsi="Lora" w:cs="Times New Roman"/>
          <w:b/>
          <w:sz w:val="24"/>
          <w:u w:val="single"/>
        </w:rPr>
        <w:t>4</w:t>
      </w:r>
      <w:r w:rsidRPr="00F1611D">
        <w:rPr>
          <w:rFonts w:ascii="Lora" w:hAnsi="Lora" w:cs="Times New Roman"/>
          <w:b/>
          <w:sz w:val="24"/>
          <w:u w:val="single"/>
        </w:rPr>
        <w:t xml:space="preserve"> COMPETITION JUDGES</w:t>
      </w:r>
    </w:p>
    <w:p w14:paraId="5EE405B0" w14:textId="0CE5FE42" w:rsidR="00EB4B4B" w:rsidRPr="00EB2C38" w:rsidRDefault="009D7466" w:rsidP="00EB2C38">
      <w:pPr>
        <w:pStyle w:val="ListParagraph"/>
        <w:spacing w:after="120" w:line="240" w:lineRule="auto"/>
        <w:ind w:left="0"/>
        <w:rPr>
          <w:rFonts w:ascii="Lora" w:hAnsi="Lora" w:cs="Times New Roman"/>
          <w:bCs/>
          <w:sz w:val="24"/>
        </w:rPr>
      </w:pPr>
      <w:r w:rsidRPr="00EB2C38">
        <w:rPr>
          <w:rFonts w:ascii="Lora" w:hAnsi="Lora" w:cs="Times New Roman"/>
          <w:b/>
          <w:sz w:val="24"/>
        </w:rPr>
        <w:t>Glenn Bardgett</w:t>
      </w:r>
      <w:r w:rsidRPr="00FD286D">
        <w:rPr>
          <w:rFonts w:ascii="Lora" w:hAnsi="Lora" w:cs="Times New Roman"/>
          <w:bCs/>
          <w:sz w:val="24"/>
        </w:rPr>
        <w:t>, Wine Director, Annie G</w:t>
      </w:r>
      <w:r w:rsidR="00235AAC" w:rsidRPr="00FD286D">
        <w:rPr>
          <w:rFonts w:ascii="Lora" w:hAnsi="Lora" w:cs="Times New Roman"/>
          <w:bCs/>
          <w:sz w:val="24"/>
        </w:rPr>
        <w:t>unn’s Restaurant, St. Louis, MO</w:t>
      </w:r>
    </w:p>
    <w:p w14:paraId="46366179" w14:textId="092F37FC" w:rsidR="00EB2C38" w:rsidRPr="00FD286D" w:rsidRDefault="004255C3" w:rsidP="00EB2C38">
      <w:pPr>
        <w:pStyle w:val="ListParagraph"/>
        <w:spacing w:after="120" w:line="240" w:lineRule="auto"/>
        <w:ind w:left="0"/>
        <w:rPr>
          <w:rFonts w:ascii="Lora" w:hAnsi="Lora" w:cs="Times New Roman"/>
          <w:bCs/>
          <w:sz w:val="24"/>
        </w:rPr>
      </w:pPr>
      <w:r>
        <w:rPr>
          <w:rFonts w:ascii="Lora" w:hAnsi="Lora" w:cs="Times New Roman"/>
          <w:b/>
          <w:sz w:val="24"/>
        </w:rPr>
        <w:t>Jacob Thornton</w:t>
      </w:r>
      <w:r w:rsidR="00EB2C38" w:rsidRPr="00FD286D">
        <w:rPr>
          <w:rFonts w:ascii="Lora" w:hAnsi="Lora" w:cs="Times New Roman"/>
          <w:bCs/>
          <w:sz w:val="24"/>
        </w:rPr>
        <w:t xml:space="preserve">, </w:t>
      </w:r>
      <w:r w:rsidR="00125D0F">
        <w:rPr>
          <w:rFonts w:ascii="Lora" w:hAnsi="Lora" w:cs="Times New Roman"/>
          <w:bCs/>
          <w:sz w:val="24"/>
        </w:rPr>
        <w:t>WSET L3</w:t>
      </w:r>
      <w:r w:rsidR="00EB2C38" w:rsidRPr="00FD286D">
        <w:rPr>
          <w:rFonts w:ascii="Lora" w:hAnsi="Lora" w:cs="Times New Roman"/>
          <w:bCs/>
          <w:sz w:val="24"/>
        </w:rPr>
        <w:t xml:space="preserve">, </w:t>
      </w:r>
      <w:r>
        <w:rPr>
          <w:rFonts w:ascii="Lora" w:hAnsi="Lora" w:cs="Times New Roman"/>
          <w:bCs/>
          <w:sz w:val="24"/>
        </w:rPr>
        <w:t>Springfield</w:t>
      </w:r>
      <w:r w:rsidR="00EB2C38" w:rsidRPr="00FD286D">
        <w:rPr>
          <w:rFonts w:ascii="Lora" w:hAnsi="Lora" w:cs="Times New Roman"/>
          <w:bCs/>
          <w:sz w:val="24"/>
        </w:rPr>
        <w:t xml:space="preserve">, </w:t>
      </w:r>
      <w:r>
        <w:rPr>
          <w:rFonts w:ascii="Lora" w:hAnsi="Lora" w:cs="Times New Roman"/>
          <w:bCs/>
          <w:sz w:val="24"/>
        </w:rPr>
        <w:t>IL</w:t>
      </w:r>
    </w:p>
    <w:p w14:paraId="3323459C" w14:textId="77777777" w:rsidR="00EB2C38" w:rsidRPr="00FD286D" w:rsidRDefault="00EB2C38" w:rsidP="00EB2C38">
      <w:pPr>
        <w:pStyle w:val="ListParagraph"/>
        <w:spacing w:after="120" w:line="240" w:lineRule="auto"/>
        <w:ind w:left="0"/>
        <w:rPr>
          <w:rFonts w:ascii="Lora" w:hAnsi="Lora" w:cs="Times New Roman"/>
          <w:bCs/>
          <w:sz w:val="24"/>
        </w:rPr>
      </w:pPr>
      <w:r w:rsidRPr="00EB2C38">
        <w:rPr>
          <w:rFonts w:ascii="Lora" w:hAnsi="Lora" w:cs="Times New Roman"/>
          <w:b/>
          <w:sz w:val="24"/>
        </w:rPr>
        <w:t>Doug Frost</w:t>
      </w:r>
      <w:r w:rsidRPr="00FD286D">
        <w:rPr>
          <w:rFonts w:ascii="Lora" w:hAnsi="Lora" w:cs="Times New Roman"/>
          <w:bCs/>
          <w:sz w:val="24"/>
        </w:rPr>
        <w:t>, Master Sommelier and Master of Wine, Kansas City, MO</w:t>
      </w:r>
    </w:p>
    <w:p w14:paraId="0467E82E" w14:textId="77777777" w:rsidR="00EB2C38" w:rsidRDefault="00EB2C38" w:rsidP="00EB2C38">
      <w:pPr>
        <w:pStyle w:val="ListParagraph"/>
        <w:spacing w:after="120" w:line="240" w:lineRule="auto"/>
        <w:ind w:left="0"/>
        <w:rPr>
          <w:rFonts w:ascii="Lora" w:hAnsi="Lora" w:cs="Times New Roman"/>
          <w:bCs/>
          <w:sz w:val="24"/>
        </w:rPr>
      </w:pPr>
      <w:r w:rsidRPr="00EB2C38">
        <w:rPr>
          <w:rFonts w:ascii="Lora" w:hAnsi="Lora" w:cs="Times New Roman"/>
          <w:b/>
          <w:sz w:val="24"/>
        </w:rPr>
        <w:t>Catherine Neville</w:t>
      </w:r>
      <w:r w:rsidRPr="00F1611D">
        <w:rPr>
          <w:rFonts w:ascii="Lora" w:hAnsi="Lora" w:cs="Times New Roman"/>
          <w:bCs/>
          <w:sz w:val="24"/>
        </w:rPr>
        <w:t xml:space="preserve">, </w:t>
      </w:r>
      <w:r>
        <w:rPr>
          <w:rFonts w:ascii="Lora" w:hAnsi="Lora" w:cs="Times New Roman"/>
          <w:bCs/>
          <w:sz w:val="24"/>
        </w:rPr>
        <w:t>tasteMAKERS Producer</w:t>
      </w:r>
      <w:r w:rsidRPr="00F1611D">
        <w:rPr>
          <w:rFonts w:ascii="Lora" w:hAnsi="Lora" w:cs="Times New Roman"/>
          <w:bCs/>
          <w:sz w:val="24"/>
        </w:rPr>
        <w:t>, St. Louis, MO</w:t>
      </w:r>
    </w:p>
    <w:p w14:paraId="2F9273FC" w14:textId="77777777" w:rsidR="00EB2C38" w:rsidRPr="00FD286D" w:rsidRDefault="00EB2C38" w:rsidP="00EB2C38">
      <w:pPr>
        <w:pStyle w:val="ListParagraph"/>
        <w:spacing w:after="120" w:line="240" w:lineRule="auto"/>
        <w:ind w:left="0"/>
        <w:rPr>
          <w:rFonts w:ascii="Lora" w:hAnsi="Lora" w:cs="Times New Roman"/>
          <w:bCs/>
          <w:sz w:val="24"/>
        </w:rPr>
      </w:pPr>
      <w:r w:rsidRPr="00EB2C38">
        <w:rPr>
          <w:rFonts w:ascii="Lora" w:hAnsi="Lora" w:cs="Times New Roman"/>
          <w:b/>
          <w:sz w:val="24"/>
        </w:rPr>
        <w:t>Jon Parker</w:t>
      </w:r>
      <w:r w:rsidRPr="00FD286D">
        <w:rPr>
          <w:rFonts w:ascii="Lora" w:hAnsi="Lora" w:cs="Times New Roman"/>
          <w:bCs/>
          <w:sz w:val="24"/>
        </w:rPr>
        <w:t>, Wine Retailer, Parker’s Table, St. Louis, MO</w:t>
      </w:r>
    </w:p>
    <w:p w14:paraId="6C9FB6D8" w14:textId="523BCE0A" w:rsidR="00EB2C38" w:rsidRDefault="00EB2C38" w:rsidP="00EB2C38">
      <w:pPr>
        <w:pStyle w:val="ListParagraph"/>
        <w:spacing w:after="120" w:line="240" w:lineRule="auto"/>
        <w:ind w:left="0"/>
        <w:rPr>
          <w:rFonts w:ascii="Lora" w:hAnsi="Lora" w:cs="Times New Roman"/>
          <w:bCs/>
          <w:sz w:val="24"/>
        </w:rPr>
      </w:pPr>
      <w:r w:rsidRPr="00EB2C38">
        <w:rPr>
          <w:rFonts w:ascii="Lora" w:hAnsi="Lora" w:cs="Times New Roman"/>
          <w:b/>
          <w:sz w:val="24"/>
        </w:rPr>
        <w:t>Patricia Wamhoff</w:t>
      </w:r>
      <w:r w:rsidRPr="00FD286D">
        <w:rPr>
          <w:rFonts w:ascii="Lora" w:hAnsi="Lora" w:cs="Times New Roman"/>
          <w:bCs/>
          <w:sz w:val="24"/>
        </w:rPr>
        <w:t>, Advanced Sommelier and Certified Wine Educator, St. Louis, MO</w:t>
      </w:r>
    </w:p>
    <w:p w14:paraId="17C09A5B" w14:textId="48414572" w:rsidR="00EB4B4B" w:rsidRDefault="00FD286D" w:rsidP="00EB2C38">
      <w:pPr>
        <w:pStyle w:val="ListParagraph"/>
        <w:spacing w:after="120" w:line="240" w:lineRule="auto"/>
        <w:ind w:left="0"/>
        <w:rPr>
          <w:rFonts w:ascii="Lora" w:hAnsi="Lora" w:cs="Times New Roman"/>
          <w:bCs/>
          <w:sz w:val="24"/>
        </w:rPr>
      </w:pPr>
      <w:r w:rsidRPr="00EB2C38">
        <w:rPr>
          <w:rFonts w:ascii="Lora" w:hAnsi="Lora" w:cs="Times New Roman"/>
          <w:b/>
          <w:sz w:val="24"/>
        </w:rPr>
        <w:t>Mike Ward</w:t>
      </w:r>
      <w:r w:rsidRPr="00FD286D">
        <w:rPr>
          <w:rFonts w:ascii="Lora" w:hAnsi="Lora" w:cs="Times New Roman"/>
          <w:bCs/>
          <w:sz w:val="24"/>
        </w:rPr>
        <w:t>, Breakthru Beverage, CWE, WSET L2, St. Louis, MO</w:t>
      </w:r>
    </w:p>
    <w:p w14:paraId="0117FDA2" w14:textId="32717D0E" w:rsidR="009D7466" w:rsidRPr="00F1611D" w:rsidRDefault="00E5340C" w:rsidP="00FD286D">
      <w:pPr>
        <w:pStyle w:val="ListParagraph"/>
        <w:spacing w:after="120" w:line="240" w:lineRule="auto"/>
        <w:ind w:left="0"/>
        <w:rPr>
          <w:rFonts w:ascii="Lora" w:hAnsi="Lora" w:cs="Times New Roman"/>
          <w:bCs/>
          <w:sz w:val="24"/>
        </w:rPr>
      </w:pPr>
      <w:r w:rsidRPr="004C764A">
        <w:rPr>
          <w:rFonts w:ascii="Lora" w:hAnsi="Lora" w:cs="Times New Roman"/>
          <w:bCs/>
          <w:sz w:val="24"/>
        </w:rPr>
        <w:t>Industry Judge</w:t>
      </w:r>
      <w:r w:rsidR="00B36A25">
        <w:rPr>
          <w:rFonts w:ascii="Lora" w:hAnsi="Lora" w:cs="Times New Roman"/>
          <w:bCs/>
          <w:sz w:val="24"/>
        </w:rPr>
        <w:t xml:space="preserve">: </w:t>
      </w:r>
      <w:r w:rsidR="00EB2C38" w:rsidRPr="00EB2C38">
        <w:rPr>
          <w:rFonts w:ascii="Lora" w:hAnsi="Lora" w:cs="Times New Roman"/>
          <w:b/>
          <w:sz w:val="24"/>
        </w:rPr>
        <w:t>Nathan Held</w:t>
      </w:r>
      <w:r w:rsidR="00EB2C38">
        <w:rPr>
          <w:rFonts w:ascii="Lora" w:hAnsi="Lora" w:cs="Times New Roman"/>
          <w:bCs/>
          <w:sz w:val="24"/>
        </w:rPr>
        <w:t>, Stone Hill Winery, Hermann, MO</w:t>
      </w:r>
    </w:p>
    <w:p w14:paraId="46A23D73" w14:textId="77777777" w:rsidR="00235AAC" w:rsidRPr="00F1611D" w:rsidRDefault="00235AAC" w:rsidP="00235AAC">
      <w:pPr>
        <w:pStyle w:val="ListParagraph"/>
        <w:spacing w:after="120" w:line="240" w:lineRule="auto"/>
        <w:ind w:left="360"/>
        <w:jc w:val="center"/>
        <w:rPr>
          <w:rFonts w:ascii="Lora" w:hAnsi="Lora" w:cs="Times New Roman"/>
        </w:rPr>
      </w:pPr>
    </w:p>
    <w:p w14:paraId="591C4EE9" w14:textId="77777777" w:rsidR="009D7466" w:rsidRPr="00F1611D" w:rsidRDefault="009D7466" w:rsidP="00F1611D">
      <w:pPr>
        <w:rPr>
          <w:rFonts w:ascii="Lora" w:hAnsi="Lora" w:cs="Times New Roman"/>
          <w:b/>
          <w:sz w:val="24"/>
        </w:rPr>
      </w:pPr>
      <w:r w:rsidRPr="00F1611D">
        <w:rPr>
          <w:rFonts w:ascii="Lora" w:hAnsi="Lora" w:cs="Times New Roman"/>
          <w:b/>
          <w:sz w:val="24"/>
        </w:rPr>
        <w:t>A</w:t>
      </w:r>
      <w:r w:rsidR="00235AAC" w:rsidRPr="00F1611D">
        <w:rPr>
          <w:rFonts w:ascii="Lora" w:hAnsi="Lora" w:cs="Times New Roman"/>
          <w:b/>
          <w:sz w:val="24"/>
        </w:rPr>
        <w:t>WARDS OFFERED</w:t>
      </w:r>
    </w:p>
    <w:p w14:paraId="2E0C38FB" w14:textId="77777777" w:rsidR="0008025B" w:rsidRPr="00F1611D" w:rsidRDefault="009D7466" w:rsidP="00F1611D">
      <w:pPr>
        <w:pStyle w:val="ListParagraph"/>
        <w:numPr>
          <w:ilvl w:val="0"/>
          <w:numId w:val="1"/>
        </w:numPr>
        <w:spacing w:line="240" w:lineRule="auto"/>
        <w:rPr>
          <w:rFonts w:ascii="Lora" w:hAnsi="Lora" w:cs="Times New Roman"/>
          <w:sz w:val="24"/>
        </w:rPr>
      </w:pPr>
      <w:r w:rsidRPr="00F1611D">
        <w:rPr>
          <w:rFonts w:ascii="Lora" w:hAnsi="Lora" w:cs="Times New Roman"/>
          <w:sz w:val="24"/>
        </w:rPr>
        <w:t>Governor’s Cup</w:t>
      </w:r>
    </w:p>
    <w:p w14:paraId="25F2C416" w14:textId="3970711B" w:rsidR="009D7466" w:rsidRDefault="009D7466" w:rsidP="00F1611D">
      <w:pPr>
        <w:pStyle w:val="ListParagraph"/>
        <w:numPr>
          <w:ilvl w:val="0"/>
          <w:numId w:val="1"/>
        </w:numPr>
        <w:spacing w:line="240" w:lineRule="auto"/>
        <w:rPr>
          <w:rFonts w:ascii="Lora" w:hAnsi="Lora" w:cs="Times New Roman"/>
          <w:sz w:val="24"/>
        </w:rPr>
      </w:pPr>
      <w:r w:rsidRPr="00F1611D">
        <w:rPr>
          <w:rFonts w:ascii="Lora" w:hAnsi="Lora" w:cs="Times New Roman"/>
          <w:sz w:val="24"/>
        </w:rPr>
        <w:t>CV Riley Award for Best Norton</w:t>
      </w:r>
    </w:p>
    <w:p w14:paraId="29AFF5CC" w14:textId="0E91BDDD" w:rsidR="00EB4B4B" w:rsidRPr="00F1611D" w:rsidRDefault="00EB4B4B" w:rsidP="00F1611D">
      <w:pPr>
        <w:pStyle w:val="ListParagraph"/>
        <w:numPr>
          <w:ilvl w:val="0"/>
          <w:numId w:val="1"/>
        </w:numPr>
        <w:spacing w:line="240" w:lineRule="auto"/>
        <w:rPr>
          <w:rFonts w:ascii="Lora" w:hAnsi="Lora" w:cs="Times New Roman"/>
          <w:sz w:val="24"/>
        </w:rPr>
      </w:pPr>
      <w:r>
        <w:rPr>
          <w:rFonts w:ascii="Lora" w:hAnsi="Lora" w:cs="Times New Roman"/>
          <w:sz w:val="24"/>
        </w:rPr>
        <w:t>Husmann</w:t>
      </w:r>
      <w:r w:rsidR="00C8145A">
        <w:rPr>
          <w:rFonts w:ascii="Lora" w:hAnsi="Lora" w:cs="Times New Roman"/>
          <w:sz w:val="24"/>
        </w:rPr>
        <w:t>-</w:t>
      </w:r>
      <w:r>
        <w:rPr>
          <w:rFonts w:ascii="Lora" w:hAnsi="Lora" w:cs="Times New Roman"/>
          <w:sz w:val="24"/>
        </w:rPr>
        <w:t>Jaeger Award for Best White Varietal Wine</w:t>
      </w:r>
    </w:p>
    <w:p w14:paraId="6D593DBB" w14:textId="77777777" w:rsidR="009D7466" w:rsidRPr="00F1611D" w:rsidRDefault="009D7466" w:rsidP="00F1611D">
      <w:pPr>
        <w:pStyle w:val="ListParagraph"/>
        <w:numPr>
          <w:ilvl w:val="0"/>
          <w:numId w:val="1"/>
        </w:numPr>
        <w:spacing w:line="240" w:lineRule="auto"/>
        <w:rPr>
          <w:rFonts w:ascii="Lora" w:hAnsi="Lora" w:cs="Times New Roman"/>
          <w:sz w:val="24"/>
        </w:rPr>
      </w:pPr>
      <w:r w:rsidRPr="00F1611D">
        <w:rPr>
          <w:rFonts w:ascii="Lora" w:hAnsi="Lora" w:cs="Times New Roman"/>
          <w:sz w:val="24"/>
        </w:rPr>
        <w:t>Best of Class</w:t>
      </w:r>
      <w:r w:rsidR="008347EA" w:rsidRPr="00F1611D">
        <w:rPr>
          <w:rFonts w:ascii="Lora" w:hAnsi="Lora" w:cs="Times New Roman"/>
          <w:sz w:val="24"/>
        </w:rPr>
        <w:t xml:space="preserve"> for Dry White, Semi-dry White</w:t>
      </w:r>
      <w:r w:rsidR="0010468D" w:rsidRPr="00F1611D">
        <w:rPr>
          <w:rFonts w:ascii="Lora" w:hAnsi="Lora" w:cs="Times New Roman"/>
          <w:sz w:val="24"/>
        </w:rPr>
        <w:t xml:space="preserve">, </w:t>
      </w:r>
      <w:r w:rsidRPr="00F1611D">
        <w:rPr>
          <w:rFonts w:ascii="Lora" w:hAnsi="Lora" w:cs="Times New Roman"/>
          <w:sz w:val="24"/>
        </w:rPr>
        <w:t>Swee</w:t>
      </w:r>
      <w:r w:rsidR="008347EA" w:rsidRPr="00F1611D">
        <w:rPr>
          <w:rFonts w:ascii="Lora" w:hAnsi="Lora" w:cs="Times New Roman"/>
          <w:sz w:val="24"/>
        </w:rPr>
        <w:t>t White, Dry Red, Semi-dry Red</w:t>
      </w:r>
      <w:r w:rsidR="0010468D" w:rsidRPr="00F1611D">
        <w:rPr>
          <w:rFonts w:ascii="Lora" w:hAnsi="Lora" w:cs="Times New Roman"/>
          <w:sz w:val="24"/>
        </w:rPr>
        <w:t xml:space="preserve">, </w:t>
      </w:r>
      <w:r w:rsidRPr="00F1611D">
        <w:rPr>
          <w:rFonts w:ascii="Lora" w:hAnsi="Lora" w:cs="Times New Roman"/>
          <w:sz w:val="24"/>
        </w:rPr>
        <w:t xml:space="preserve">Sweet Red, </w:t>
      </w:r>
      <w:r w:rsidR="0010468D" w:rsidRPr="00F1611D">
        <w:rPr>
          <w:rFonts w:ascii="Lora" w:hAnsi="Lora" w:cs="Times New Roman"/>
          <w:sz w:val="24"/>
        </w:rPr>
        <w:t>Dry R</w:t>
      </w:r>
      <w:r w:rsidRPr="00F1611D">
        <w:rPr>
          <w:rFonts w:ascii="Lora" w:hAnsi="Lora" w:cs="Times New Roman"/>
          <w:sz w:val="24"/>
        </w:rPr>
        <w:t xml:space="preserve">osé, </w:t>
      </w:r>
      <w:r w:rsidR="0010468D" w:rsidRPr="00F1611D">
        <w:rPr>
          <w:rFonts w:ascii="Lora" w:hAnsi="Lora" w:cs="Times New Roman"/>
          <w:sz w:val="24"/>
        </w:rPr>
        <w:t xml:space="preserve">Semi-dry Rosé, Sweet Rosé, </w:t>
      </w:r>
      <w:r w:rsidRPr="00F1611D">
        <w:rPr>
          <w:rFonts w:ascii="Lora" w:hAnsi="Lora" w:cs="Times New Roman"/>
          <w:sz w:val="24"/>
        </w:rPr>
        <w:t>Dessert/Fortified, Sparkling, Late Harvest/Ice, Distilled and Fruit Wine</w:t>
      </w:r>
    </w:p>
    <w:p w14:paraId="13A2228D" w14:textId="77777777" w:rsidR="009D7466" w:rsidRPr="00F1611D" w:rsidRDefault="009D7466" w:rsidP="00F1611D">
      <w:pPr>
        <w:pStyle w:val="ListParagraph"/>
        <w:numPr>
          <w:ilvl w:val="0"/>
          <w:numId w:val="1"/>
        </w:numPr>
        <w:spacing w:line="240" w:lineRule="auto"/>
        <w:rPr>
          <w:rFonts w:ascii="Lora" w:hAnsi="Lora" w:cs="Times New Roman"/>
          <w:sz w:val="24"/>
        </w:rPr>
      </w:pPr>
      <w:r w:rsidRPr="00F1611D">
        <w:rPr>
          <w:rFonts w:ascii="Lora" w:hAnsi="Lora" w:cs="Times New Roman"/>
          <w:sz w:val="24"/>
        </w:rPr>
        <w:t>Gold, Silver, and Bronze Medals</w:t>
      </w:r>
    </w:p>
    <w:p w14:paraId="4E143930" w14:textId="77777777" w:rsidR="009D7466" w:rsidRPr="00E563AA" w:rsidRDefault="009D7466" w:rsidP="009D7466">
      <w:pPr>
        <w:jc w:val="center"/>
        <w:rPr>
          <w:rFonts w:ascii="Lora" w:hAnsi="Lora" w:cs="Times New Roman"/>
          <w:color w:val="C00000"/>
          <w:sz w:val="24"/>
        </w:rPr>
      </w:pPr>
      <w:r w:rsidRPr="00E563AA">
        <w:rPr>
          <w:rFonts w:ascii="Lora" w:hAnsi="Lora" w:cs="Times New Roman"/>
          <w:b/>
          <w:bCs/>
          <w:color w:val="C00000"/>
          <w:sz w:val="24"/>
        </w:rPr>
        <w:t>RULES</w:t>
      </w:r>
    </w:p>
    <w:p w14:paraId="7A99260A" w14:textId="659D8FFC" w:rsidR="00C37B03" w:rsidRDefault="009D7466" w:rsidP="00C37B03">
      <w:pPr>
        <w:pStyle w:val="ListParagraph"/>
        <w:numPr>
          <w:ilvl w:val="0"/>
          <w:numId w:val="5"/>
        </w:numPr>
        <w:rPr>
          <w:rFonts w:ascii="Lora" w:hAnsi="Lora" w:cs="Times New Roman"/>
          <w:b/>
          <w:bCs/>
          <w:i/>
          <w:iCs/>
          <w:sz w:val="24"/>
        </w:rPr>
      </w:pPr>
      <w:r w:rsidRPr="00F1611D">
        <w:rPr>
          <w:rFonts w:ascii="Lora" w:hAnsi="Lora" w:cs="Times New Roman"/>
          <w:sz w:val="24"/>
        </w:rPr>
        <w:t xml:space="preserve">Entry forms </w:t>
      </w:r>
      <w:r w:rsidRPr="00F1611D">
        <w:rPr>
          <w:rFonts w:ascii="Lora" w:hAnsi="Lora" w:cs="Times New Roman"/>
          <w:bCs/>
          <w:sz w:val="24"/>
        </w:rPr>
        <w:t xml:space="preserve">must be completed </w:t>
      </w:r>
      <w:r w:rsidRPr="00F1611D">
        <w:rPr>
          <w:rFonts w:ascii="Lora" w:hAnsi="Lora" w:cs="Times New Roman"/>
          <w:b/>
          <w:bCs/>
          <w:sz w:val="24"/>
        </w:rPr>
        <w:t>online</w:t>
      </w:r>
      <w:r w:rsidRPr="00F1611D">
        <w:rPr>
          <w:rFonts w:ascii="Lora" w:hAnsi="Lora" w:cs="Times New Roman"/>
          <w:bCs/>
          <w:sz w:val="24"/>
        </w:rPr>
        <w:t xml:space="preserve"> by 4:00 p.m. on</w:t>
      </w:r>
      <w:r w:rsidRPr="00F1611D">
        <w:rPr>
          <w:rFonts w:ascii="Lora" w:hAnsi="Lora" w:cs="Times New Roman"/>
          <w:b/>
          <w:bCs/>
          <w:sz w:val="24"/>
        </w:rPr>
        <w:t xml:space="preserve"> </w:t>
      </w:r>
      <w:r w:rsidRPr="007411BE">
        <w:rPr>
          <w:rFonts w:ascii="Lora" w:hAnsi="Lora" w:cs="Times New Roman"/>
          <w:b/>
          <w:bCs/>
          <w:sz w:val="24"/>
        </w:rPr>
        <w:t xml:space="preserve">Friday, </w:t>
      </w:r>
      <w:r w:rsidR="00F858CB" w:rsidRPr="007411BE">
        <w:rPr>
          <w:rFonts w:ascii="Lora" w:hAnsi="Lora" w:cs="Times New Roman"/>
          <w:b/>
          <w:bCs/>
          <w:sz w:val="24"/>
        </w:rPr>
        <w:t xml:space="preserve">June </w:t>
      </w:r>
      <w:r w:rsidR="002A3970">
        <w:rPr>
          <w:rFonts w:ascii="Lora" w:hAnsi="Lora" w:cs="Times New Roman"/>
          <w:b/>
          <w:bCs/>
          <w:sz w:val="24"/>
        </w:rPr>
        <w:t>7</w:t>
      </w:r>
      <w:r w:rsidRPr="007411BE">
        <w:rPr>
          <w:rFonts w:ascii="Lora" w:hAnsi="Lora" w:cs="Times New Roman"/>
          <w:b/>
          <w:bCs/>
          <w:sz w:val="24"/>
        </w:rPr>
        <w:t>, 20</w:t>
      </w:r>
      <w:r w:rsidR="007411BE" w:rsidRPr="007411BE">
        <w:rPr>
          <w:rFonts w:ascii="Lora" w:hAnsi="Lora" w:cs="Times New Roman"/>
          <w:b/>
          <w:bCs/>
          <w:sz w:val="24"/>
        </w:rPr>
        <w:t>2</w:t>
      </w:r>
      <w:r w:rsidR="002A3970">
        <w:rPr>
          <w:rFonts w:ascii="Lora" w:hAnsi="Lora" w:cs="Times New Roman"/>
          <w:b/>
          <w:bCs/>
          <w:sz w:val="24"/>
        </w:rPr>
        <w:t>4</w:t>
      </w:r>
      <w:r w:rsidRPr="00F1611D">
        <w:rPr>
          <w:rFonts w:ascii="Lora" w:hAnsi="Lora" w:cs="Times New Roman"/>
          <w:sz w:val="24"/>
        </w:rPr>
        <w:t xml:space="preserve">. </w:t>
      </w:r>
      <w:r w:rsidRPr="00F1611D">
        <w:rPr>
          <w:rFonts w:ascii="Lora" w:hAnsi="Lora" w:cs="Times New Roman"/>
          <w:b/>
          <w:bCs/>
          <w:i/>
          <w:iCs/>
          <w:sz w:val="24"/>
        </w:rPr>
        <w:t>Entry forms must be filled out online in entirety or they will be rejected.</w:t>
      </w:r>
      <w:bookmarkStart w:id="0" w:name="OLE_LINK1"/>
      <w:bookmarkStart w:id="1" w:name="OLE_LINK2"/>
    </w:p>
    <w:p w14:paraId="2F36471C" w14:textId="7BDEFBAC" w:rsidR="009D7466" w:rsidRPr="00C37B03" w:rsidRDefault="009D7466" w:rsidP="00C37B03">
      <w:pPr>
        <w:pStyle w:val="ListParagraph"/>
        <w:numPr>
          <w:ilvl w:val="0"/>
          <w:numId w:val="5"/>
        </w:numPr>
        <w:rPr>
          <w:rFonts w:ascii="Lora" w:hAnsi="Lora" w:cs="Times New Roman"/>
          <w:b/>
          <w:bCs/>
          <w:i/>
          <w:iCs/>
          <w:sz w:val="24"/>
        </w:rPr>
      </w:pPr>
      <w:r w:rsidRPr="00C37B03">
        <w:rPr>
          <w:rFonts w:ascii="Lora" w:hAnsi="Lora" w:cs="Times New Roman"/>
          <w:sz w:val="24"/>
        </w:rPr>
        <w:lastRenderedPageBreak/>
        <w:t xml:space="preserve">There will be a flat $40 entry fee for all entries. </w:t>
      </w:r>
      <w:bookmarkEnd w:id="0"/>
      <w:bookmarkEnd w:id="1"/>
      <w:r w:rsidRPr="00C37B03">
        <w:rPr>
          <w:rFonts w:ascii="Lora" w:hAnsi="Lora" w:cs="Times New Roman"/>
          <w:sz w:val="24"/>
        </w:rPr>
        <w:t>All entry fees will be administered by the Wine and Grape Board.</w:t>
      </w:r>
      <w:r w:rsidR="00054587" w:rsidRPr="00C37B03">
        <w:rPr>
          <w:rFonts w:ascii="Lora" w:hAnsi="Lora" w:cs="Times New Roman"/>
          <w:sz w:val="24"/>
        </w:rPr>
        <w:t xml:space="preserve"> </w:t>
      </w:r>
      <w:r w:rsidR="00C37B03" w:rsidRPr="00C37B03">
        <w:rPr>
          <w:rFonts w:ascii="Lora" w:hAnsi="Lora" w:cs="Times New Roman"/>
          <w:sz w:val="24"/>
        </w:rPr>
        <w:t xml:space="preserve">Wineries that enter two (2) or more entries will get one (1) free entry. Limit one (1) free entry, for a $40 total value. Minimum of two (2) total entries to participate. All wineries producing wine on-site are eligible. </w:t>
      </w:r>
    </w:p>
    <w:p w14:paraId="5052D98F"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b/>
          <w:bCs/>
          <w:i/>
          <w:iCs/>
          <w:sz w:val="24"/>
          <w:u w:val="single"/>
        </w:rPr>
        <w:t>TTB approved labe</w:t>
      </w:r>
      <w:r w:rsidR="00730A17" w:rsidRPr="00F1611D">
        <w:rPr>
          <w:rFonts w:ascii="Lora" w:hAnsi="Lora" w:cs="Times New Roman"/>
          <w:b/>
          <w:bCs/>
          <w:i/>
          <w:iCs/>
          <w:sz w:val="24"/>
          <w:u w:val="single"/>
        </w:rPr>
        <w:t>ls are required to be submitted</w:t>
      </w:r>
      <w:r w:rsidRPr="00F1611D">
        <w:rPr>
          <w:rFonts w:ascii="Lora" w:hAnsi="Lora" w:cs="Times New Roman"/>
          <w:b/>
          <w:bCs/>
          <w:sz w:val="24"/>
        </w:rPr>
        <w:t>,</w:t>
      </w:r>
      <w:r w:rsidRPr="00F1611D">
        <w:rPr>
          <w:rFonts w:ascii="Lora" w:hAnsi="Lora" w:cs="Times New Roman"/>
          <w:sz w:val="24"/>
        </w:rPr>
        <w:t xml:space="preserve"> with proof of authorization available upon request.  Each wine entry must include the number of cases produced. Images or photocopies of labels are acceptable</w:t>
      </w:r>
      <w:r w:rsidR="00730A17" w:rsidRPr="00F1611D">
        <w:rPr>
          <w:rFonts w:ascii="Lora" w:hAnsi="Lora" w:cs="Times New Roman"/>
          <w:sz w:val="24"/>
        </w:rPr>
        <w:t xml:space="preserve"> and may be emailed to </w:t>
      </w:r>
      <w:r w:rsidR="0010468D" w:rsidRPr="0035169F">
        <w:rPr>
          <w:rFonts w:ascii="Lora" w:hAnsi="Lora" w:cs="Times New Roman"/>
          <w:b/>
          <w:sz w:val="24"/>
        </w:rPr>
        <w:t>m</w:t>
      </w:r>
      <w:r w:rsidR="00730A17" w:rsidRPr="0035169F">
        <w:rPr>
          <w:rFonts w:ascii="Lora" w:hAnsi="Lora" w:cs="Times New Roman"/>
          <w:b/>
          <w:sz w:val="24"/>
        </w:rPr>
        <w:t>issouri.wine@mda.mo.gov</w:t>
      </w:r>
      <w:r w:rsidR="00730A17" w:rsidRPr="00F1611D">
        <w:rPr>
          <w:rFonts w:ascii="Lora" w:hAnsi="Lora" w:cs="Times New Roman"/>
          <w:sz w:val="24"/>
        </w:rPr>
        <w:t xml:space="preserve"> or delivered with your entries</w:t>
      </w:r>
      <w:r w:rsidRPr="00F1611D">
        <w:rPr>
          <w:rFonts w:ascii="Lora" w:hAnsi="Lora" w:cs="Times New Roman"/>
          <w:sz w:val="24"/>
        </w:rPr>
        <w:t xml:space="preserve">. </w:t>
      </w:r>
    </w:p>
    <w:p w14:paraId="15711B5E" w14:textId="098DBFCA" w:rsidR="009D7466" w:rsidRPr="00F1611D" w:rsidRDefault="009D7466" w:rsidP="0008025B">
      <w:pPr>
        <w:pStyle w:val="ListParagraph"/>
        <w:numPr>
          <w:ilvl w:val="0"/>
          <w:numId w:val="5"/>
        </w:numPr>
        <w:rPr>
          <w:rFonts w:ascii="Lora" w:hAnsi="Lora" w:cs="Times New Roman"/>
          <w:b/>
          <w:sz w:val="24"/>
        </w:rPr>
      </w:pPr>
      <w:r w:rsidRPr="00F1611D">
        <w:rPr>
          <w:rFonts w:ascii="Lora" w:hAnsi="Lora" w:cs="Times New Roman"/>
          <w:sz w:val="24"/>
        </w:rPr>
        <w:t>Wines must be shipped or delivered to a representative of the Wine &amp; Grape Board</w:t>
      </w:r>
      <w:r w:rsidR="0008025B" w:rsidRPr="00F1611D">
        <w:rPr>
          <w:rFonts w:ascii="Lora" w:hAnsi="Lora" w:cs="Times New Roman"/>
          <w:sz w:val="24"/>
        </w:rPr>
        <w:t xml:space="preserve"> at: </w:t>
      </w:r>
      <w:r w:rsidRPr="00F1611D">
        <w:rPr>
          <w:rFonts w:ascii="Lora" w:hAnsi="Lora" w:cs="Times New Roman"/>
          <w:sz w:val="24"/>
        </w:rPr>
        <w:t>Missouri Wine Competition, Missouri Wine &amp; Grape Board, 1616 Missouri Blvd., Jefferson City, MO  65109, and must be received by close of business (4:00 p.m.) on</w:t>
      </w:r>
      <w:r w:rsidRPr="00F1611D">
        <w:rPr>
          <w:rFonts w:ascii="Lora" w:hAnsi="Lora" w:cs="Times New Roman"/>
          <w:b/>
          <w:sz w:val="24"/>
        </w:rPr>
        <w:t xml:space="preserve"> Friday, </w:t>
      </w:r>
      <w:r w:rsidR="00F858CB" w:rsidRPr="007411BE">
        <w:rPr>
          <w:rFonts w:ascii="Lora" w:hAnsi="Lora" w:cs="Times New Roman"/>
          <w:b/>
          <w:sz w:val="24"/>
        </w:rPr>
        <w:t xml:space="preserve">June </w:t>
      </w:r>
      <w:r w:rsidR="007411BE" w:rsidRPr="007411BE">
        <w:rPr>
          <w:rFonts w:ascii="Lora" w:hAnsi="Lora" w:cs="Times New Roman"/>
          <w:b/>
          <w:sz w:val="24"/>
        </w:rPr>
        <w:t>2</w:t>
      </w:r>
      <w:r w:rsidR="002A3970">
        <w:rPr>
          <w:rFonts w:ascii="Lora" w:hAnsi="Lora" w:cs="Times New Roman"/>
          <w:b/>
          <w:sz w:val="24"/>
        </w:rPr>
        <w:t>1</w:t>
      </w:r>
      <w:r w:rsidRPr="007411BE">
        <w:rPr>
          <w:rFonts w:ascii="Lora" w:hAnsi="Lora" w:cs="Times New Roman"/>
          <w:b/>
          <w:sz w:val="24"/>
        </w:rPr>
        <w:t>, 20</w:t>
      </w:r>
      <w:r w:rsidR="007411BE" w:rsidRPr="007411BE">
        <w:rPr>
          <w:rFonts w:ascii="Lora" w:hAnsi="Lora" w:cs="Times New Roman"/>
          <w:b/>
          <w:sz w:val="24"/>
        </w:rPr>
        <w:t>2</w:t>
      </w:r>
      <w:r w:rsidR="002A3970">
        <w:rPr>
          <w:rFonts w:ascii="Lora" w:hAnsi="Lora" w:cs="Times New Roman"/>
          <w:b/>
          <w:sz w:val="24"/>
        </w:rPr>
        <w:t>4</w:t>
      </w:r>
      <w:r w:rsidRPr="00F1611D">
        <w:rPr>
          <w:rFonts w:ascii="Lora" w:hAnsi="Lora" w:cs="Times New Roman"/>
          <w:b/>
          <w:sz w:val="24"/>
        </w:rPr>
        <w:t>.</w:t>
      </w:r>
      <w:r w:rsidR="002A3970">
        <w:rPr>
          <w:rFonts w:ascii="Lora" w:hAnsi="Lora" w:cs="Times New Roman"/>
          <w:b/>
          <w:sz w:val="24"/>
        </w:rPr>
        <w:t xml:space="preserve"> </w:t>
      </w:r>
      <w:r w:rsidR="002A3970">
        <w:rPr>
          <w:rFonts w:ascii="Lora" w:hAnsi="Lora" w:cs="Times New Roman"/>
          <w:bCs/>
          <w:sz w:val="24"/>
        </w:rPr>
        <w:t xml:space="preserve">Missouri &amp; Grape Board offices are </w:t>
      </w:r>
      <w:r w:rsidR="002A3970" w:rsidRPr="002A3970">
        <w:rPr>
          <w:rFonts w:ascii="Lora" w:hAnsi="Lora" w:cs="Times New Roman"/>
          <w:b/>
          <w:sz w:val="24"/>
        </w:rPr>
        <w:t>closed Wednesday, June 19</w:t>
      </w:r>
      <w:r w:rsidR="002A3970">
        <w:rPr>
          <w:rFonts w:ascii="Lora" w:hAnsi="Lora" w:cs="Times New Roman"/>
          <w:bCs/>
          <w:sz w:val="24"/>
        </w:rPr>
        <w:t xml:space="preserve">. </w:t>
      </w:r>
    </w:p>
    <w:p w14:paraId="2F33A583"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Infractions of rules and regulations will result in disqualification.</w:t>
      </w:r>
    </w:p>
    <w:p w14:paraId="6B616D8D" w14:textId="036067A8"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 xml:space="preserve">A winery may enter any wine so long as at least </w:t>
      </w:r>
      <w:r w:rsidRPr="00F1611D">
        <w:rPr>
          <w:rFonts w:ascii="Lora" w:hAnsi="Lora" w:cs="Times New Roman"/>
          <w:b/>
          <w:sz w:val="24"/>
        </w:rPr>
        <w:t>22</w:t>
      </w:r>
      <w:r w:rsidRPr="00F1611D">
        <w:rPr>
          <w:rFonts w:ascii="Lora" w:hAnsi="Lora" w:cs="Times New Roman"/>
          <w:sz w:val="24"/>
        </w:rPr>
        <w:t xml:space="preserve"> cases of this same wine are bottled and available at the winery on August </w:t>
      </w:r>
      <w:r w:rsidR="002A3970">
        <w:rPr>
          <w:rFonts w:ascii="Lora" w:hAnsi="Lora" w:cs="Times New Roman"/>
          <w:sz w:val="24"/>
        </w:rPr>
        <w:t>8</w:t>
      </w:r>
      <w:r w:rsidRPr="00F1611D">
        <w:rPr>
          <w:rFonts w:ascii="Lora" w:hAnsi="Lora" w:cs="Times New Roman"/>
          <w:sz w:val="24"/>
        </w:rPr>
        <w:t xml:space="preserve"> (opening day of MO State Fair).  Varietal entries must have the name of the variety on the label and may not be entered in a proprietary category. No winery may enter more than </w:t>
      </w:r>
      <w:r w:rsidRPr="00F1611D">
        <w:rPr>
          <w:rFonts w:ascii="Lora" w:hAnsi="Lora" w:cs="Times New Roman"/>
          <w:b/>
          <w:bCs/>
          <w:sz w:val="24"/>
          <w:u w:val="single"/>
        </w:rPr>
        <w:t>three</w:t>
      </w:r>
      <w:r w:rsidRPr="00F1611D">
        <w:rPr>
          <w:rFonts w:ascii="Lora" w:hAnsi="Lora" w:cs="Times New Roman"/>
          <w:sz w:val="24"/>
        </w:rPr>
        <w:t xml:space="preserve"> wines in the “Out-of-state” class.</w:t>
      </w:r>
    </w:p>
    <w:p w14:paraId="13B4A7B2"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 xml:space="preserve">All entries must be produced in Missouri under a </w:t>
      </w:r>
      <w:r w:rsidR="000033A7" w:rsidRPr="00F1611D">
        <w:rPr>
          <w:rFonts w:ascii="Lora" w:hAnsi="Lora" w:cs="Times New Roman"/>
          <w:sz w:val="24"/>
        </w:rPr>
        <w:t>Missouri 22MS, LMS, or Domestic</w:t>
      </w:r>
      <w:r w:rsidRPr="00F1611D">
        <w:rPr>
          <w:rFonts w:ascii="Lora" w:hAnsi="Lora" w:cs="Times New Roman"/>
          <w:sz w:val="24"/>
        </w:rPr>
        <w:t xml:space="preserve"> Wine License.  </w:t>
      </w:r>
      <w:r w:rsidRPr="00F1611D">
        <w:rPr>
          <w:rFonts w:ascii="Lora" w:hAnsi="Lora" w:cs="Times New Roman"/>
          <w:b/>
          <w:bCs/>
          <w:i/>
          <w:iCs/>
          <w:sz w:val="24"/>
        </w:rPr>
        <w:t xml:space="preserve">If the wine label does not have the word(s) Missouri, and/or Missouri appellation of origin, in direct compliance as to TTB rules and regulations (Subpart D, 27 CFR section 4.20 through 4.39), that wine must be entered into the out-of-state category.  Other than Mead, there will be no exceptions to this rule.             </w:t>
      </w:r>
    </w:p>
    <w:p w14:paraId="149219AE"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All wine entries must be fermented at the entering winery,</w:t>
      </w:r>
      <w:r w:rsidR="0008025B" w:rsidRPr="00F1611D">
        <w:rPr>
          <w:rFonts w:ascii="Lora" w:hAnsi="Lora" w:cs="Times New Roman"/>
          <w:sz w:val="24"/>
        </w:rPr>
        <w:t xml:space="preserve"> must meet state and federal </w:t>
      </w:r>
      <w:r w:rsidRPr="00F1611D">
        <w:rPr>
          <w:rFonts w:ascii="Lora" w:hAnsi="Lora" w:cs="Times New Roman"/>
          <w:sz w:val="24"/>
        </w:rPr>
        <w:t>standards and become the property of the Missouri Department of Agriculture.</w:t>
      </w:r>
    </w:p>
    <w:p w14:paraId="43EFDCA9"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b/>
          <w:bCs/>
          <w:sz w:val="24"/>
          <w:u w:val="single"/>
        </w:rPr>
        <w:t>Four</w:t>
      </w:r>
      <w:r w:rsidRPr="00F1611D">
        <w:rPr>
          <w:rFonts w:ascii="Lora" w:hAnsi="Lora" w:cs="Times New Roman"/>
          <w:sz w:val="24"/>
        </w:rPr>
        <w:t xml:space="preserve"> </w:t>
      </w:r>
      <w:r w:rsidR="00AF045C" w:rsidRPr="00F1611D">
        <w:rPr>
          <w:rFonts w:ascii="Lora" w:hAnsi="Lora" w:cs="Times New Roman"/>
          <w:sz w:val="24"/>
        </w:rPr>
        <w:t>b</w:t>
      </w:r>
      <w:r w:rsidRPr="00F1611D">
        <w:rPr>
          <w:rFonts w:ascii="Lora" w:hAnsi="Lora" w:cs="Times New Roman"/>
          <w:sz w:val="24"/>
        </w:rPr>
        <w:t xml:space="preserve">ottles of </w:t>
      </w:r>
      <w:r w:rsidRPr="00F1611D">
        <w:rPr>
          <w:rFonts w:ascii="Lora" w:hAnsi="Lora" w:cs="Times New Roman"/>
          <w:bCs/>
          <w:sz w:val="24"/>
        </w:rPr>
        <w:t xml:space="preserve">all entries </w:t>
      </w:r>
      <w:r w:rsidRPr="00F1611D">
        <w:rPr>
          <w:rFonts w:ascii="Lora" w:hAnsi="Lora" w:cs="Times New Roman"/>
          <w:sz w:val="24"/>
        </w:rPr>
        <w:t xml:space="preserve">will be required.  Wineries may be required to provide </w:t>
      </w:r>
      <w:r w:rsidRPr="00F1611D">
        <w:rPr>
          <w:rFonts w:ascii="Lora" w:hAnsi="Lora" w:cs="Times New Roman"/>
          <w:b/>
          <w:sz w:val="24"/>
        </w:rPr>
        <w:t>one</w:t>
      </w:r>
      <w:r w:rsidRPr="00F1611D">
        <w:rPr>
          <w:rFonts w:ascii="Lora" w:hAnsi="Lora" w:cs="Times New Roman"/>
          <w:sz w:val="24"/>
        </w:rPr>
        <w:t xml:space="preserve"> case of each gold medal winning wine for Missouri Wine and Grape Board promotion</w:t>
      </w:r>
      <w:r w:rsidR="000033A7" w:rsidRPr="00F1611D">
        <w:rPr>
          <w:rFonts w:ascii="Lora" w:hAnsi="Lora" w:cs="Times New Roman"/>
          <w:sz w:val="24"/>
        </w:rPr>
        <w:t>al use</w:t>
      </w:r>
      <w:r w:rsidRPr="00F1611D">
        <w:rPr>
          <w:rFonts w:ascii="Lora" w:hAnsi="Lora" w:cs="Times New Roman"/>
          <w:sz w:val="24"/>
        </w:rPr>
        <w:t xml:space="preserve">.  </w:t>
      </w:r>
    </w:p>
    <w:p w14:paraId="63F11EED"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The Wine and Grape Board will procure and distribute the official medals to be display</w:t>
      </w:r>
      <w:r w:rsidR="000033A7" w:rsidRPr="00F1611D">
        <w:rPr>
          <w:rFonts w:ascii="Lora" w:hAnsi="Lora" w:cs="Times New Roman"/>
          <w:sz w:val="24"/>
        </w:rPr>
        <w:t xml:space="preserve">ed on individual award-winning </w:t>
      </w:r>
      <w:r w:rsidRPr="00F1611D">
        <w:rPr>
          <w:rFonts w:ascii="Lora" w:hAnsi="Lora" w:cs="Times New Roman"/>
          <w:sz w:val="24"/>
        </w:rPr>
        <w:t xml:space="preserve">bottles.  </w:t>
      </w:r>
    </w:p>
    <w:p w14:paraId="343C5AA4"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 xml:space="preserve">Best of Class, Gold, Silver, and Bronze medal-winners will be announced following the competition.  </w:t>
      </w:r>
    </w:p>
    <w:p w14:paraId="0A6E18AD"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All wines will be judged based on their merit for gold, silver, and bronze medals, according to judge’s discretion.  Only “Missouri wine” gold medal winners will be considered for Best of Class and only Best of Class medal winners will be considered for the Governor’s Cup.  Only Missouri wine is eligible for the Governor’s Cup.  If a varietal has six or more entries, a special designation will be given to the highest awarded gold</w:t>
      </w:r>
      <w:r w:rsidR="0028091E">
        <w:rPr>
          <w:rFonts w:ascii="Lora" w:hAnsi="Lora" w:cs="Times New Roman"/>
          <w:sz w:val="24"/>
        </w:rPr>
        <w:t xml:space="preserve"> </w:t>
      </w:r>
      <w:r w:rsidRPr="00F1611D">
        <w:rPr>
          <w:rFonts w:ascii="Lora" w:hAnsi="Lora" w:cs="Times New Roman"/>
          <w:sz w:val="24"/>
        </w:rPr>
        <w:t xml:space="preserve">medal wine in each qualifying varietal </w:t>
      </w:r>
      <w:r w:rsidR="00CF4E76" w:rsidRPr="00F1611D">
        <w:rPr>
          <w:rFonts w:ascii="Lora" w:hAnsi="Lora" w:cs="Times New Roman"/>
          <w:sz w:val="24"/>
        </w:rPr>
        <w:t xml:space="preserve">category </w:t>
      </w:r>
      <w:r w:rsidRPr="00F1611D">
        <w:rPr>
          <w:rFonts w:ascii="Lora" w:hAnsi="Lora" w:cs="Times New Roman"/>
          <w:sz w:val="24"/>
        </w:rPr>
        <w:t>(i.e. Best Vidal, Best Norton/Cynthiana, etc.).</w:t>
      </w:r>
    </w:p>
    <w:p w14:paraId="3CB5692F"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b/>
          <w:bCs/>
          <w:sz w:val="24"/>
        </w:rPr>
        <w:lastRenderedPageBreak/>
        <w:t xml:space="preserve">Sweetness levels will be the responsibility of the entering winery.  Each entry must contain the level of sweetness (example:  .73%) on the entry form. </w:t>
      </w:r>
      <w:r w:rsidRPr="00F1611D">
        <w:rPr>
          <w:rFonts w:ascii="Lora" w:hAnsi="Lora" w:cs="Times New Roman"/>
          <w:sz w:val="24"/>
        </w:rPr>
        <w:t>Award winning wines could be subject to laboratory analysis.  Wines found to be miscategorized may be subject to disqualification.</w:t>
      </w:r>
    </w:p>
    <w:p w14:paraId="1690FCBB" w14:textId="77777777" w:rsidR="009D7466" w:rsidRPr="00F1611D" w:rsidRDefault="009D7466" w:rsidP="0008025B">
      <w:pPr>
        <w:pStyle w:val="ListParagraph"/>
        <w:numPr>
          <w:ilvl w:val="0"/>
          <w:numId w:val="5"/>
        </w:numPr>
        <w:rPr>
          <w:rFonts w:ascii="Lora" w:hAnsi="Lora" w:cs="Times New Roman"/>
          <w:sz w:val="24"/>
        </w:rPr>
      </w:pPr>
      <w:r w:rsidRPr="00F1611D">
        <w:rPr>
          <w:rFonts w:ascii="Lora" w:hAnsi="Lora" w:cs="Times New Roman"/>
          <w:sz w:val="24"/>
        </w:rPr>
        <w:t>Wines not classified elsewhere will be considered “specialty.”</w:t>
      </w:r>
      <w:r w:rsidR="0008025B" w:rsidRPr="00F1611D">
        <w:rPr>
          <w:rFonts w:ascii="Lora" w:hAnsi="Lora" w:cs="Times New Roman"/>
          <w:sz w:val="24"/>
        </w:rPr>
        <w:t xml:space="preserve"> The contents of this wine </w:t>
      </w:r>
      <w:r w:rsidRPr="00F1611D">
        <w:rPr>
          <w:rFonts w:ascii="Lora" w:hAnsi="Lora" w:cs="Times New Roman"/>
          <w:sz w:val="24"/>
        </w:rPr>
        <w:t>must be made available upon entry</w:t>
      </w:r>
      <w:r w:rsidR="00E47C6F" w:rsidRPr="00F1611D">
        <w:rPr>
          <w:rFonts w:ascii="Lora" w:hAnsi="Lora" w:cs="Times New Roman"/>
          <w:sz w:val="24"/>
        </w:rPr>
        <w:t xml:space="preserve"> </w:t>
      </w:r>
      <w:r w:rsidR="00E47C6F" w:rsidRPr="0035169F">
        <w:rPr>
          <w:rFonts w:ascii="Lora" w:hAnsi="Lora" w:cs="Times New Roman"/>
          <w:sz w:val="24"/>
        </w:rPr>
        <w:t>form</w:t>
      </w:r>
      <w:r w:rsidRPr="0035169F">
        <w:rPr>
          <w:rFonts w:ascii="Lora" w:hAnsi="Lora" w:cs="Times New Roman"/>
          <w:sz w:val="24"/>
        </w:rPr>
        <w:t>.</w:t>
      </w:r>
    </w:p>
    <w:p w14:paraId="38679AE6" w14:textId="20EAF69B" w:rsidR="00E141D6" w:rsidRDefault="009D7466" w:rsidP="00BC65FF">
      <w:pPr>
        <w:pStyle w:val="ListParagraph"/>
        <w:numPr>
          <w:ilvl w:val="0"/>
          <w:numId w:val="5"/>
        </w:numPr>
        <w:rPr>
          <w:rFonts w:ascii="Lora" w:hAnsi="Lora" w:cs="Times New Roman"/>
          <w:sz w:val="24"/>
        </w:rPr>
      </w:pPr>
      <w:r w:rsidRPr="00F1611D">
        <w:rPr>
          <w:rFonts w:ascii="Lora" w:hAnsi="Lora" w:cs="Times New Roman"/>
          <w:sz w:val="24"/>
        </w:rPr>
        <w:t xml:space="preserve">Judging by the vintage, type, style, </w:t>
      </w:r>
      <w:r w:rsidR="00F3421E">
        <w:rPr>
          <w:rFonts w:ascii="Lora" w:hAnsi="Lora" w:cs="Times New Roman"/>
          <w:sz w:val="24"/>
        </w:rPr>
        <w:t>classes, wine making techniques</w:t>
      </w:r>
      <w:r w:rsidRPr="00F1611D">
        <w:rPr>
          <w:rFonts w:ascii="Lora" w:hAnsi="Lora" w:cs="Times New Roman"/>
          <w:sz w:val="24"/>
        </w:rPr>
        <w:t xml:space="preserve"> and/or the sub-division of classes will all be within the discretion of the superintendent of the wine judging.</w:t>
      </w:r>
    </w:p>
    <w:p w14:paraId="71035D17" w14:textId="7AEDDB2E" w:rsidR="00BC65FF" w:rsidRDefault="00BC65FF" w:rsidP="00BC65FF">
      <w:pPr>
        <w:pStyle w:val="ListParagraph"/>
        <w:rPr>
          <w:rFonts w:ascii="Lora" w:hAnsi="Lora" w:cs="Times New Roman"/>
          <w:sz w:val="24"/>
        </w:rPr>
      </w:pPr>
    </w:p>
    <w:p w14:paraId="11FE5FB0" w14:textId="2ECEA31C" w:rsidR="00DD37A7" w:rsidRDefault="00DD37A7" w:rsidP="00BC65FF">
      <w:pPr>
        <w:pStyle w:val="ListParagraph"/>
        <w:rPr>
          <w:rFonts w:ascii="Lora" w:hAnsi="Lora" w:cs="Times New Roman"/>
          <w:sz w:val="24"/>
        </w:rPr>
      </w:pPr>
    </w:p>
    <w:p w14:paraId="48543719" w14:textId="7DE8D5A5" w:rsidR="00DD37A7" w:rsidRDefault="00DD37A7" w:rsidP="00BC65FF">
      <w:pPr>
        <w:pStyle w:val="ListParagraph"/>
        <w:rPr>
          <w:rFonts w:ascii="Lora" w:hAnsi="Lora" w:cs="Times New Roman"/>
          <w:sz w:val="24"/>
        </w:rPr>
      </w:pPr>
    </w:p>
    <w:p w14:paraId="68590929" w14:textId="3C7F4D0D" w:rsidR="00DD37A7" w:rsidRDefault="00DD37A7" w:rsidP="00BC65FF">
      <w:pPr>
        <w:pStyle w:val="ListParagraph"/>
        <w:rPr>
          <w:rFonts w:ascii="Lora" w:hAnsi="Lora" w:cs="Times New Roman"/>
          <w:sz w:val="24"/>
        </w:rPr>
      </w:pPr>
    </w:p>
    <w:p w14:paraId="4262F176" w14:textId="77777777" w:rsidR="002A3970" w:rsidRDefault="002A3970" w:rsidP="00BC65FF">
      <w:pPr>
        <w:pStyle w:val="ListParagraph"/>
        <w:rPr>
          <w:rFonts w:ascii="Lora" w:hAnsi="Lora" w:cs="Times New Roman"/>
          <w:sz w:val="24"/>
        </w:rPr>
      </w:pPr>
    </w:p>
    <w:p w14:paraId="75C9CC6B" w14:textId="77777777" w:rsidR="002A3970" w:rsidRDefault="002A3970" w:rsidP="00BC65FF">
      <w:pPr>
        <w:pStyle w:val="ListParagraph"/>
        <w:rPr>
          <w:rFonts w:ascii="Lora" w:hAnsi="Lora" w:cs="Times New Roman"/>
          <w:sz w:val="24"/>
        </w:rPr>
      </w:pPr>
    </w:p>
    <w:p w14:paraId="6C951760" w14:textId="77777777" w:rsidR="002A3970" w:rsidRDefault="002A3970" w:rsidP="00BC65FF">
      <w:pPr>
        <w:pStyle w:val="ListParagraph"/>
        <w:rPr>
          <w:rFonts w:ascii="Lora" w:hAnsi="Lora" w:cs="Times New Roman"/>
          <w:sz w:val="24"/>
        </w:rPr>
      </w:pPr>
    </w:p>
    <w:p w14:paraId="013A7188" w14:textId="77777777" w:rsidR="002A3970" w:rsidRDefault="002A3970" w:rsidP="00BC65FF">
      <w:pPr>
        <w:pStyle w:val="ListParagraph"/>
        <w:rPr>
          <w:rFonts w:ascii="Lora" w:hAnsi="Lora" w:cs="Times New Roman"/>
          <w:sz w:val="24"/>
        </w:rPr>
      </w:pPr>
    </w:p>
    <w:p w14:paraId="48F0DE7E" w14:textId="77777777" w:rsidR="002A3970" w:rsidRPr="00BC65FF" w:rsidRDefault="002A3970" w:rsidP="00BC65FF">
      <w:pPr>
        <w:pStyle w:val="ListParagraph"/>
        <w:rPr>
          <w:rFonts w:ascii="Lora" w:hAnsi="Lora" w:cs="Times New Roman"/>
          <w:sz w:val="24"/>
        </w:rPr>
      </w:pPr>
    </w:p>
    <w:p w14:paraId="79AE2E43" w14:textId="77777777" w:rsidR="0008025B" w:rsidRPr="00E563AA" w:rsidRDefault="0008025B" w:rsidP="0008025B">
      <w:pPr>
        <w:spacing w:after="120" w:line="240" w:lineRule="auto"/>
        <w:jc w:val="center"/>
        <w:rPr>
          <w:rFonts w:ascii="Lora" w:hAnsi="Lora" w:cs="Times New Roman"/>
          <w:b/>
          <w:color w:val="C00000"/>
          <w:sz w:val="32"/>
          <w:u w:val="single"/>
        </w:rPr>
      </w:pPr>
      <w:r w:rsidRPr="00E563AA">
        <w:rPr>
          <w:rFonts w:ascii="Lora" w:hAnsi="Lora" w:cs="Times New Roman"/>
          <w:b/>
          <w:color w:val="C00000"/>
          <w:sz w:val="32"/>
          <w:u w:val="single"/>
        </w:rPr>
        <w:t>WINE CATEGORIES</w:t>
      </w:r>
    </w:p>
    <w:p w14:paraId="2A31AFD6" w14:textId="77777777" w:rsidR="0008025B" w:rsidRPr="00F1611D" w:rsidRDefault="0028091E" w:rsidP="0008025B">
      <w:pPr>
        <w:spacing w:after="0" w:line="240" w:lineRule="auto"/>
        <w:rPr>
          <w:rFonts w:ascii="Lora" w:hAnsi="Lora" w:cs="Times New Roman"/>
          <w:sz w:val="24"/>
        </w:rPr>
      </w:pPr>
      <w:r>
        <w:rPr>
          <w:rFonts w:ascii="Lora" w:hAnsi="Lora" w:cs="Times New Roman"/>
          <w:sz w:val="24"/>
        </w:rPr>
        <w:t>Dessert wines:</w:t>
      </w:r>
      <w:r>
        <w:rPr>
          <w:rFonts w:ascii="Lora" w:hAnsi="Lora" w:cs="Times New Roman"/>
          <w:sz w:val="24"/>
        </w:rPr>
        <w:tab/>
      </w:r>
      <w:r>
        <w:rPr>
          <w:rFonts w:ascii="Lora" w:hAnsi="Lora" w:cs="Times New Roman"/>
          <w:sz w:val="24"/>
        </w:rPr>
        <w:tab/>
      </w:r>
      <w:r>
        <w:rPr>
          <w:rFonts w:ascii="Lora" w:hAnsi="Lora" w:cs="Times New Roman"/>
          <w:sz w:val="24"/>
        </w:rPr>
        <w:tab/>
      </w:r>
      <w:r>
        <w:rPr>
          <w:rFonts w:ascii="Lora" w:hAnsi="Lora" w:cs="Times New Roman"/>
          <w:sz w:val="24"/>
        </w:rPr>
        <w:tab/>
      </w:r>
      <w:r w:rsidR="001534A6">
        <w:rPr>
          <w:rFonts w:ascii="Lora" w:hAnsi="Lora" w:cs="Times New Roman"/>
          <w:sz w:val="24"/>
        </w:rPr>
        <w:tab/>
      </w:r>
      <w:r w:rsidR="0008025B" w:rsidRPr="00F1611D">
        <w:rPr>
          <w:rFonts w:ascii="Lora" w:hAnsi="Lora" w:cs="Times New Roman"/>
          <w:sz w:val="24"/>
        </w:rPr>
        <w:t>000 series</w:t>
      </w:r>
    </w:p>
    <w:p w14:paraId="4F336302"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Distilled products:</w:t>
      </w:r>
      <w:r w:rsidRPr="00F1611D">
        <w:rPr>
          <w:rFonts w:ascii="Lora" w:hAnsi="Lora" w:cs="Times New Roman"/>
          <w:sz w:val="24"/>
        </w:rPr>
        <w:tab/>
      </w:r>
      <w:r w:rsidRPr="00F1611D">
        <w:rPr>
          <w:rFonts w:ascii="Lora" w:hAnsi="Lora" w:cs="Times New Roman"/>
          <w:sz w:val="24"/>
        </w:rPr>
        <w:tab/>
      </w:r>
      <w:r w:rsidRPr="00F1611D">
        <w:rPr>
          <w:rFonts w:ascii="Lora" w:hAnsi="Lora" w:cs="Times New Roman"/>
          <w:sz w:val="24"/>
        </w:rPr>
        <w:tab/>
        <w:t xml:space="preserve">  </w:t>
      </w:r>
      <w:r w:rsidR="0028091E">
        <w:rPr>
          <w:rFonts w:ascii="Lora" w:hAnsi="Lora" w:cs="Times New Roman"/>
          <w:sz w:val="24"/>
        </w:rPr>
        <w:tab/>
      </w:r>
      <w:r w:rsidR="001534A6">
        <w:rPr>
          <w:rFonts w:ascii="Lora" w:hAnsi="Lora" w:cs="Times New Roman"/>
          <w:sz w:val="24"/>
        </w:rPr>
        <w:tab/>
      </w:r>
      <w:r w:rsidRPr="00F1611D">
        <w:rPr>
          <w:rFonts w:ascii="Lora" w:hAnsi="Lora" w:cs="Times New Roman"/>
          <w:sz w:val="24"/>
        </w:rPr>
        <w:t>100 series</w:t>
      </w:r>
    </w:p>
    <w:p w14:paraId="016A1B66"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Sparkling wines:</w:t>
      </w:r>
      <w:r w:rsidRPr="00F1611D">
        <w:rPr>
          <w:rFonts w:ascii="Lora" w:hAnsi="Lora" w:cs="Times New Roman"/>
          <w:sz w:val="24"/>
        </w:rPr>
        <w:tab/>
      </w:r>
      <w:r w:rsidRPr="00F1611D">
        <w:rPr>
          <w:rFonts w:ascii="Lora" w:hAnsi="Lora" w:cs="Times New Roman"/>
          <w:sz w:val="24"/>
        </w:rPr>
        <w:tab/>
      </w:r>
      <w:r w:rsidRPr="00F1611D">
        <w:rPr>
          <w:rFonts w:ascii="Lora" w:hAnsi="Lora" w:cs="Times New Roman"/>
          <w:sz w:val="24"/>
        </w:rPr>
        <w:tab/>
        <w:t xml:space="preserve">  </w:t>
      </w:r>
      <w:r w:rsidR="0028091E">
        <w:rPr>
          <w:rFonts w:ascii="Lora" w:hAnsi="Lora" w:cs="Times New Roman"/>
          <w:sz w:val="24"/>
        </w:rPr>
        <w:tab/>
      </w:r>
      <w:r w:rsidR="001534A6">
        <w:rPr>
          <w:rFonts w:ascii="Lora" w:hAnsi="Lora" w:cs="Times New Roman"/>
          <w:sz w:val="24"/>
        </w:rPr>
        <w:tab/>
      </w:r>
      <w:r w:rsidRPr="00F1611D">
        <w:rPr>
          <w:rFonts w:ascii="Lora" w:hAnsi="Lora" w:cs="Times New Roman"/>
          <w:sz w:val="24"/>
        </w:rPr>
        <w:t>200 series</w:t>
      </w:r>
    </w:p>
    <w:p w14:paraId="5EA9B919"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 xml:space="preserve">Red </w:t>
      </w:r>
      <w:r w:rsidR="00CF4E76" w:rsidRPr="00F1611D">
        <w:rPr>
          <w:rFonts w:ascii="Lora" w:hAnsi="Lora" w:cs="Times New Roman"/>
          <w:sz w:val="24"/>
        </w:rPr>
        <w:t>t</w:t>
      </w:r>
      <w:r w:rsidRPr="00F1611D">
        <w:rPr>
          <w:rFonts w:ascii="Lora" w:hAnsi="Lora" w:cs="Times New Roman"/>
          <w:sz w:val="24"/>
        </w:rPr>
        <w:t>able wines:</w:t>
      </w:r>
      <w:r w:rsidRPr="00F1611D">
        <w:rPr>
          <w:rFonts w:ascii="Lora" w:hAnsi="Lora" w:cs="Times New Roman"/>
          <w:sz w:val="24"/>
        </w:rPr>
        <w:tab/>
      </w:r>
      <w:r w:rsidRPr="00F1611D">
        <w:rPr>
          <w:rFonts w:ascii="Lora" w:hAnsi="Lora" w:cs="Times New Roman"/>
          <w:sz w:val="24"/>
        </w:rPr>
        <w:tab/>
      </w:r>
      <w:r w:rsidRPr="00F1611D">
        <w:rPr>
          <w:rFonts w:ascii="Lora" w:hAnsi="Lora" w:cs="Times New Roman"/>
          <w:sz w:val="24"/>
        </w:rPr>
        <w:tab/>
        <w:t xml:space="preserve">  </w:t>
      </w:r>
      <w:r w:rsidR="0028091E">
        <w:rPr>
          <w:rFonts w:ascii="Lora" w:hAnsi="Lora" w:cs="Times New Roman"/>
          <w:sz w:val="24"/>
        </w:rPr>
        <w:tab/>
      </w:r>
      <w:r w:rsidR="001534A6">
        <w:rPr>
          <w:rFonts w:ascii="Lora" w:hAnsi="Lora" w:cs="Times New Roman"/>
          <w:sz w:val="24"/>
        </w:rPr>
        <w:tab/>
      </w:r>
      <w:r w:rsidRPr="00F1611D">
        <w:rPr>
          <w:rFonts w:ascii="Lora" w:hAnsi="Lora" w:cs="Times New Roman"/>
          <w:sz w:val="24"/>
        </w:rPr>
        <w:t>300 series</w:t>
      </w:r>
    </w:p>
    <w:p w14:paraId="302ED1E5"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 xml:space="preserve">White </w:t>
      </w:r>
      <w:r w:rsidR="00CF4E76" w:rsidRPr="00F1611D">
        <w:rPr>
          <w:rFonts w:ascii="Lora" w:hAnsi="Lora" w:cs="Times New Roman"/>
          <w:sz w:val="24"/>
        </w:rPr>
        <w:t>t</w:t>
      </w:r>
      <w:r w:rsidRPr="00F1611D">
        <w:rPr>
          <w:rFonts w:ascii="Lora" w:hAnsi="Lora" w:cs="Times New Roman"/>
          <w:sz w:val="24"/>
        </w:rPr>
        <w:t>able wines:</w:t>
      </w:r>
      <w:r w:rsidRPr="00F1611D">
        <w:rPr>
          <w:rFonts w:ascii="Lora" w:hAnsi="Lora" w:cs="Times New Roman"/>
          <w:sz w:val="24"/>
        </w:rPr>
        <w:tab/>
      </w:r>
      <w:r w:rsidRPr="00F1611D">
        <w:rPr>
          <w:rFonts w:ascii="Lora" w:hAnsi="Lora" w:cs="Times New Roman"/>
          <w:sz w:val="24"/>
        </w:rPr>
        <w:tab/>
      </w:r>
      <w:r w:rsidRPr="00F1611D">
        <w:rPr>
          <w:rFonts w:ascii="Lora" w:hAnsi="Lora" w:cs="Times New Roman"/>
          <w:sz w:val="24"/>
        </w:rPr>
        <w:tab/>
        <w:t xml:space="preserve">  </w:t>
      </w:r>
      <w:r w:rsidR="0028091E">
        <w:rPr>
          <w:rFonts w:ascii="Lora" w:hAnsi="Lora" w:cs="Times New Roman"/>
          <w:sz w:val="24"/>
        </w:rPr>
        <w:tab/>
      </w:r>
      <w:r w:rsidR="001534A6">
        <w:rPr>
          <w:rFonts w:ascii="Lora" w:hAnsi="Lora" w:cs="Times New Roman"/>
          <w:sz w:val="24"/>
        </w:rPr>
        <w:tab/>
      </w:r>
      <w:r w:rsidRPr="00F1611D">
        <w:rPr>
          <w:rFonts w:ascii="Lora" w:hAnsi="Lora" w:cs="Times New Roman"/>
          <w:sz w:val="24"/>
        </w:rPr>
        <w:t>400 series</w:t>
      </w:r>
    </w:p>
    <w:p w14:paraId="0F370D05"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Late H</w:t>
      </w:r>
      <w:r w:rsidR="0028091E">
        <w:rPr>
          <w:rFonts w:ascii="Lora" w:hAnsi="Lora" w:cs="Times New Roman"/>
          <w:sz w:val="24"/>
        </w:rPr>
        <w:t>arvest wines (not fortified):</w:t>
      </w:r>
      <w:r w:rsidR="0028091E">
        <w:rPr>
          <w:rFonts w:ascii="Lora" w:hAnsi="Lora" w:cs="Times New Roman"/>
          <w:sz w:val="24"/>
        </w:rPr>
        <w:tab/>
      </w:r>
      <w:r w:rsidR="001534A6">
        <w:rPr>
          <w:rFonts w:ascii="Lora" w:hAnsi="Lora" w:cs="Times New Roman"/>
          <w:sz w:val="24"/>
        </w:rPr>
        <w:tab/>
      </w:r>
      <w:r w:rsidRPr="00F1611D">
        <w:rPr>
          <w:rFonts w:ascii="Lora" w:hAnsi="Lora" w:cs="Times New Roman"/>
          <w:sz w:val="24"/>
        </w:rPr>
        <w:t>500 series</w:t>
      </w:r>
    </w:p>
    <w:p w14:paraId="4DFB2F97" w14:textId="77777777" w:rsidR="0008025B" w:rsidRPr="00F1611D" w:rsidRDefault="0028091E" w:rsidP="0008025B">
      <w:pPr>
        <w:spacing w:after="0" w:line="240" w:lineRule="auto"/>
        <w:rPr>
          <w:rFonts w:ascii="Lora" w:hAnsi="Lora" w:cs="Times New Roman"/>
          <w:sz w:val="24"/>
        </w:rPr>
      </w:pPr>
      <w:r>
        <w:rPr>
          <w:rFonts w:ascii="Lora" w:hAnsi="Lora" w:cs="Times New Roman"/>
          <w:sz w:val="24"/>
        </w:rPr>
        <w:t>Pink Catawba &amp; Rosė wines:</w:t>
      </w:r>
      <w:r>
        <w:rPr>
          <w:rFonts w:ascii="Lora" w:hAnsi="Lora" w:cs="Times New Roman"/>
          <w:sz w:val="24"/>
        </w:rPr>
        <w:tab/>
      </w:r>
      <w:r>
        <w:rPr>
          <w:rFonts w:ascii="Lora" w:hAnsi="Lora" w:cs="Times New Roman"/>
          <w:sz w:val="24"/>
        </w:rPr>
        <w:tab/>
      </w:r>
      <w:r w:rsidR="001534A6">
        <w:rPr>
          <w:rFonts w:ascii="Lora" w:hAnsi="Lora" w:cs="Times New Roman"/>
          <w:sz w:val="24"/>
        </w:rPr>
        <w:tab/>
      </w:r>
      <w:r w:rsidR="0008025B" w:rsidRPr="00F1611D">
        <w:rPr>
          <w:rFonts w:ascii="Lora" w:hAnsi="Lora" w:cs="Times New Roman"/>
          <w:sz w:val="24"/>
        </w:rPr>
        <w:t>600 series</w:t>
      </w:r>
    </w:p>
    <w:p w14:paraId="385D853A"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 xml:space="preserve">Natural </w:t>
      </w:r>
      <w:r w:rsidR="00CF4E76" w:rsidRPr="00F1611D">
        <w:rPr>
          <w:rFonts w:ascii="Lora" w:hAnsi="Lora" w:cs="Times New Roman"/>
          <w:sz w:val="24"/>
        </w:rPr>
        <w:t>f</w:t>
      </w:r>
      <w:r w:rsidRPr="00F1611D">
        <w:rPr>
          <w:rFonts w:ascii="Lora" w:hAnsi="Lora" w:cs="Times New Roman"/>
          <w:sz w:val="24"/>
        </w:rPr>
        <w:t xml:space="preserve">ruit and </w:t>
      </w:r>
      <w:r w:rsidR="00CF4E76" w:rsidRPr="00F1611D">
        <w:rPr>
          <w:rFonts w:ascii="Lora" w:hAnsi="Lora" w:cs="Times New Roman"/>
          <w:sz w:val="24"/>
        </w:rPr>
        <w:t>f</w:t>
      </w:r>
      <w:r w:rsidR="0028091E">
        <w:rPr>
          <w:rFonts w:ascii="Lora" w:hAnsi="Lora" w:cs="Times New Roman"/>
          <w:sz w:val="24"/>
        </w:rPr>
        <w:t>lavored wines:</w:t>
      </w:r>
      <w:r w:rsidR="0028091E">
        <w:rPr>
          <w:rFonts w:ascii="Lora" w:hAnsi="Lora" w:cs="Times New Roman"/>
          <w:sz w:val="24"/>
        </w:rPr>
        <w:tab/>
      </w:r>
      <w:r w:rsidR="001534A6">
        <w:rPr>
          <w:rFonts w:ascii="Lora" w:hAnsi="Lora" w:cs="Times New Roman"/>
          <w:sz w:val="24"/>
        </w:rPr>
        <w:tab/>
      </w:r>
      <w:r w:rsidRPr="00F1611D">
        <w:rPr>
          <w:rFonts w:ascii="Lora" w:hAnsi="Lora" w:cs="Times New Roman"/>
          <w:sz w:val="24"/>
        </w:rPr>
        <w:t>800 series</w:t>
      </w:r>
    </w:p>
    <w:p w14:paraId="76CCE5F2"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Out-of-state wines:</w:t>
      </w:r>
      <w:r w:rsidRPr="00F1611D">
        <w:rPr>
          <w:rFonts w:ascii="Lora" w:hAnsi="Lora" w:cs="Times New Roman"/>
          <w:sz w:val="24"/>
        </w:rPr>
        <w:tab/>
      </w:r>
      <w:r w:rsidRPr="00F1611D">
        <w:rPr>
          <w:rFonts w:ascii="Lora" w:hAnsi="Lora" w:cs="Times New Roman"/>
          <w:sz w:val="24"/>
        </w:rPr>
        <w:tab/>
      </w:r>
      <w:r w:rsidRPr="00F1611D">
        <w:rPr>
          <w:rFonts w:ascii="Lora" w:hAnsi="Lora" w:cs="Times New Roman"/>
          <w:sz w:val="24"/>
        </w:rPr>
        <w:tab/>
      </w:r>
      <w:r w:rsidR="001534A6">
        <w:rPr>
          <w:rFonts w:ascii="Lora" w:hAnsi="Lora" w:cs="Times New Roman"/>
          <w:sz w:val="24"/>
        </w:rPr>
        <w:tab/>
      </w:r>
      <w:r w:rsidRPr="00F1611D">
        <w:rPr>
          <w:rFonts w:ascii="Lora" w:hAnsi="Lora" w:cs="Times New Roman"/>
          <w:sz w:val="24"/>
        </w:rPr>
        <w:t>1000 series</w:t>
      </w:r>
    </w:p>
    <w:p w14:paraId="2D9E79FD" w14:textId="77777777" w:rsidR="0008025B" w:rsidRPr="00F1611D" w:rsidRDefault="0008025B" w:rsidP="0008025B">
      <w:pPr>
        <w:spacing w:after="0" w:line="240" w:lineRule="auto"/>
        <w:rPr>
          <w:rFonts w:ascii="Lora" w:hAnsi="Lora" w:cs="Times New Roman"/>
          <w:sz w:val="24"/>
        </w:rPr>
      </w:pPr>
    </w:p>
    <w:p w14:paraId="33BAA92A"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SWEETNESS SCALE</w:t>
      </w:r>
    </w:p>
    <w:p w14:paraId="1AF88A53"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Dry</w:t>
      </w:r>
      <w:r w:rsidRPr="00F1611D">
        <w:rPr>
          <w:rFonts w:ascii="Lora" w:hAnsi="Lora" w:cs="Times New Roman"/>
          <w:sz w:val="24"/>
        </w:rPr>
        <w:tab/>
      </w:r>
      <w:r w:rsidRPr="00F1611D">
        <w:rPr>
          <w:rFonts w:ascii="Lora" w:hAnsi="Lora" w:cs="Times New Roman"/>
          <w:sz w:val="24"/>
        </w:rPr>
        <w:tab/>
        <w:t xml:space="preserve">Less than </w:t>
      </w:r>
      <w:r w:rsidR="008347EA" w:rsidRPr="00F1611D">
        <w:rPr>
          <w:rFonts w:ascii="Lora" w:hAnsi="Lora" w:cs="Times New Roman"/>
          <w:sz w:val="24"/>
        </w:rPr>
        <w:t>.70</w:t>
      </w:r>
      <w:r w:rsidRPr="00F1611D">
        <w:rPr>
          <w:rFonts w:ascii="Lora" w:hAnsi="Lora" w:cs="Times New Roman"/>
          <w:sz w:val="24"/>
        </w:rPr>
        <w:t xml:space="preserve">% </w:t>
      </w:r>
      <w:r w:rsidR="008347EA" w:rsidRPr="00F1611D">
        <w:rPr>
          <w:rFonts w:ascii="Lora" w:hAnsi="Lora" w:cs="Times New Roman"/>
          <w:sz w:val="24"/>
        </w:rPr>
        <w:t>residual sugar</w:t>
      </w:r>
    </w:p>
    <w:p w14:paraId="4BDF525E"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Semi-dry</w:t>
      </w:r>
      <w:r w:rsidRPr="00F1611D">
        <w:rPr>
          <w:rFonts w:ascii="Lora" w:hAnsi="Lora" w:cs="Times New Roman"/>
          <w:sz w:val="24"/>
        </w:rPr>
        <w:tab/>
      </w:r>
      <w:r w:rsidR="008347EA" w:rsidRPr="00F1611D">
        <w:rPr>
          <w:rFonts w:ascii="Lora" w:hAnsi="Lora" w:cs="Times New Roman"/>
          <w:sz w:val="24"/>
        </w:rPr>
        <w:t>.71</w:t>
      </w:r>
      <w:r w:rsidRPr="00F1611D">
        <w:rPr>
          <w:rFonts w:ascii="Lora" w:hAnsi="Lora" w:cs="Times New Roman"/>
          <w:sz w:val="24"/>
        </w:rPr>
        <w:t xml:space="preserve">% - </w:t>
      </w:r>
      <w:r w:rsidR="008347EA" w:rsidRPr="00F1611D">
        <w:rPr>
          <w:rFonts w:ascii="Lora" w:hAnsi="Lora" w:cs="Times New Roman"/>
          <w:sz w:val="24"/>
        </w:rPr>
        <w:t>3.0</w:t>
      </w:r>
      <w:r w:rsidRPr="00F1611D">
        <w:rPr>
          <w:rFonts w:ascii="Lora" w:hAnsi="Lora" w:cs="Times New Roman"/>
          <w:sz w:val="24"/>
        </w:rPr>
        <w:t xml:space="preserve">% </w:t>
      </w:r>
      <w:r w:rsidR="008347EA" w:rsidRPr="00F1611D">
        <w:rPr>
          <w:rFonts w:ascii="Lora" w:hAnsi="Lora" w:cs="Times New Roman"/>
          <w:sz w:val="24"/>
        </w:rPr>
        <w:t>residual sugar</w:t>
      </w:r>
    </w:p>
    <w:p w14:paraId="5167AD2D"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Sw</w:t>
      </w:r>
      <w:r w:rsidR="0028091E">
        <w:rPr>
          <w:rFonts w:ascii="Lora" w:hAnsi="Lora" w:cs="Times New Roman"/>
          <w:sz w:val="24"/>
        </w:rPr>
        <w:t xml:space="preserve">eet </w:t>
      </w:r>
      <w:r w:rsidR="0028091E">
        <w:rPr>
          <w:rFonts w:ascii="Lora" w:hAnsi="Lora" w:cs="Times New Roman"/>
          <w:sz w:val="24"/>
        </w:rPr>
        <w:tab/>
      </w:r>
      <w:r w:rsidR="008347EA" w:rsidRPr="00F1611D">
        <w:rPr>
          <w:rFonts w:ascii="Lora" w:hAnsi="Lora" w:cs="Times New Roman"/>
          <w:sz w:val="24"/>
        </w:rPr>
        <w:t>3.1% and over residual sugar</w:t>
      </w:r>
    </w:p>
    <w:p w14:paraId="116B66B3" w14:textId="77777777" w:rsidR="00E141D6" w:rsidRDefault="00E141D6" w:rsidP="0008025B">
      <w:pPr>
        <w:spacing w:after="0" w:line="240" w:lineRule="auto"/>
        <w:jc w:val="center"/>
        <w:rPr>
          <w:rFonts w:ascii="Lora" w:hAnsi="Lora" w:cs="Times New Roman"/>
          <w:b/>
          <w:color w:val="C00000"/>
          <w:sz w:val="32"/>
          <w:u w:val="single"/>
        </w:rPr>
      </w:pPr>
    </w:p>
    <w:p w14:paraId="604FA237" w14:textId="77F84195" w:rsidR="0008025B" w:rsidRPr="00E563AA" w:rsidRDefault="0008025B" w:rsidP="0008025B">
      <w:pPr>
        <w:spacing w:after="0" w:line="240" w:lineRule="auto"/>
        <w:jc w:val="center"/>
        <w:rPr>
          <w:rFonts w:ascii="Lora" w:hAnsi="Lora" w:cs="Times New Roman"/>
          <w:b/>
          <w:color w:val="C00000"/>
          <w:sz w:val="32"/>
          <w:u w:val="single"/>
        </w:rPr>
      </w:pPr>
      <w:r w:rsidRPr="00E563AA">
        <w:rPr>
          <w:rFonts w:ascii="Lora" w:hAnsi="Lora" w:cs="Times New Roman"/>
          <w:b/>
          <w:color w:val="C00000"/>
          <w:sz w:val="32"/>
          <w:u w:val="single"/>
        </w:rPr>
        <w:t>MISSOURI CLASSIFICATIONS</w:t>
      </w:r>
    </w:p>
    <w:p w14:paraId="6A0EF2DE" w14:textId="77777777" w:rsidR="0008025B" w:rsidRPr="00F1611D" w:rsidRDefault="0008025B" w:rsidP="0008025B">
      <w:pPr>
        <w:spacing w:after="0" w:line="240" w:lineRule="auto"/>
        <w:rPr>
          <w:rFonts w:ascii="Lora" w:hAnsi="Lora" w:cs="Times New Roman"/>
          <w:b/>
          <w:sz w:val="24"/>
        </w:rPr>
      </w:pPr>
    </w:p>
    <w:p w14:paraId="5A881526"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DESSERT WINES – FORTIFIED – SERIES 000</w:t>
      </w:r>
    </w:p>
    <w:p w14:paraId="31A03F3A"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006</w:t>
      </w:r>
      <w:r w:rsidRPr="00F1611D">
        <w:rPr>
          <w:rFonts w:ascii="Lora" w:hAnsi="Lora" w:cs="Times New Roman"/>
          <w:sz w:val="24"/>
        </w:rPr>
        <w:tab/>
        <w:t xml:space="preserve">Port </w:t>
      </w:r>
      <w:r w:rsidR="00AF045C" w:rsidRPr="00F1611D">
        <w:rPr>
          <w:rFonts w:ascii="Lora" w:hAnsi="Lora" w:cs="Times New Roman"/>
          <w:sz w:val="24"/>
        </w:rPr>
        <w:t>s</w:t>
      </w:r>
      <w:r w:rsidRPr="00F1611D">
        <w:rPr>
          <w:rFonts w:ascii="Lora" w:hAnsi="Lora" w:cs="Times New Roman"/>
          <w:sz w:val="24"/>
        </w:rPr>
        <w:t xml:space="preserve">tyle </w:t>
      </w:r>
    </w:p>
    <w:p w14:paraId="6BA6678A"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014</w:t>
      </w:r>
      <w:r w:rsidRPr="00F1611D">
        <w:rPr>
          <w:rFonts w:ascii="Lora" w:hAnsi="Lora" w:cs="Times New Roman"/>
          <w:sz w:val="24"/>
        </w:rPr>
        <w:tab/>
        <w:t>Sherry style</w:t>
      </w:r>
      <w:r w:rsidR="00B14C6F">
        <w:rPr>
          <w:rFonts w:ascii="Lora" w:hAnsi="Lora" w:cs="Times New Roman"/>
          <w:sz w:val="24"/>
        </w:rPr>
        <w:t xml:space="preserve"> </w:t>
      </w:r>
    </w:p>
    <w:p w14:paraId="69DF004F"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018</w:t>
      </w:r>
      <w:r w:rsidRPr="00F1611D">
        <w:rPr>
          <w:rFonts w:ascii="Lora" w:hAnsi="Lora" w:cs="Times New Roman"/>
          <w:sz w:val="24"/>
        </w:rPr>
        <w:tab/>
        <w:t>Other fortified dessert wine</w:t>
      </w:r>
    </w:p>
    <w:p w14:paraId="2B1BB52F" w14:textId="77777777" w:rsidR="0008025B" w:rsidRPr="00F1611D" w:rsidRDefault="0008025B" w:rsidP="0008025B">
      <w:pPr>
        <w:spacing w:after="0" w:line="240" w:lineRule="auto"/>
        <w:rPr>
          <w:rFonts w:ascii="Lora" w:hAnsi="Lora" w:cs="Times New Roman"/>
          <w:sz w:val="24"/>
        </w:rPr>
      </w:pPr>
    </w:p>
    <w:p w14:paraId="6102A7C9"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DISTILLED PRODUCTS – SERIES 100</w:t>
      </w:r>
    </w:p>
    <w:p w14:paraId="3DEBB072"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101</w:t>
      </w:r>
      <w:r w:rsidRPr="00F1611D">
        <w:rPr>
          <w:rFonts w:ascii="Lora" w:hAnsi="Lora" w:cs="Times New Roman"/>
          <w:sz w:val="24"/>
        </w:rPr>
        <w:tab/>
        <w:t>Grape or fruit based distilled products</w:t>
      </w:r>
    </w:p>
    <w:p w14:paraId="15DCEADF" w14:textId="77777777" w:rsidR="0008025B" w:rsidRPr="00F1611D" w:rsidRDefault="0008025B" w:rsidP="0008025B">
      <w:pPr>
        <w:spacing w:after="0" w:line="240" w:lineRule="auto"/>
        <w:rPr>
          <w:rFonts w:ascii="Lora" w:hAnsi="Lora" w:cs="Times New Roman"/>
          <w:sz w:val="24"/>
        </w:rPr>
      </w:pPr>
    </w:p>
    <w:p w14:paraId="572B1E3D"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SPARKLING WINES – SERIES 200</w:t>
      </w:r>
      <w:r w:rsidR="00B14C6F">
        <w:rPr>
          <w:rFonts w:ascii="Lora" w:hAnsi="Lora" w:cs="Times New Roman"/>
          <w:b/>
          <w:sz w:val="24"/>
        </w:rPr>
        <w:t xml:space="preserve"> </w:t>
      </w:r>
    </w:p>
    <w:p w14:paraId="2C33F0F7"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203</w:t>
      </w:r>
      <w:r w:rsidRPr="00F1611D">
        <w:rPr>
          <w:rFonts w:ascii="Lora" w:hAnsi="Lora" w:cs="Times New Roman"/>
          <w:sz w:val="24"/>
        </w:rPr>
        <w:tab/>
        <w:t xml:space="preserve">Natural (0% to 0.5% </w:t>
      </w:r>
      <w:r w:rsidR="00235AAC" w:rsidRPr="00F1611D">
        <w:rPr>
          <w:rFonts w:ascii="Lora" w:hAnsi="Lora" w:cs="Times New Roman"/>
          <w:sz w:val="24"/>
        </w:rPr>
        <w:t>RS</w:t>
      </w:r>
      <w:r w:rsidRPr="00F1611D">
        <w:rPr>
          <w:rFonts w:ascii="Lora" w:hAnsi="Lora" w:cs="Times New Roman"/>
          <w:sz w:val="24"/>
        </w:rPr>
        <w:t>)</w:t>
      </w:r>
    </w:p>
    <w:p w14:paraId="5FAFEF4C"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204</w:t>
      </w:r>
      <w:r w:rsidRPr="00F1611D">
        <w:rPr>
          <w:rFonts w:ascii="Lora" w:hAnsi="Lora" w:cs="Times New Roman"/>
          <w:sz w:val="24"/>
        </w:rPr>
        <w:tab/>
        <w:t xml:space="preserve">Brut (0.51% to 1.5% </w:t>
      </w:r>
      <w:r w:rsidR="00235AAC" w:rsidRPr="00F1611D">
        <w:rPr>
          <w:rFonts w:ascii="Lora" w:hAnsi="Lora" w:cs="Times New Roman"/>
          <w:sz w:val="24"/>
        </w:rPr>
        <w:t>RS</w:t>
      </w:r>
      <w:r w:rsidR="001D770C" w:rsidRPr="00F1611D">
        <w:rPr>
          <w:rFonts w:ascii="Lora" w:hAnsi="Lora" w:cs="Times New Roman"/>
          <w:sz w:val="24"/>
        </w:rPr>
        <w:t>)</w:t>
      </w:r>
    </w:p>
    <w:p w14:paraId="7B7C1FF5"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205</w:t>
      </w:r>
      <w:r w:rsidRPr="00F1611D">
        <w:rPr>
          <w:rFonts w:ascii="Lora" w:hAnsi="Lora" w:cs="Times New Roman"/>
          <w:sz w:val="24"/>
        </w:rPr>
        <w:tab/>
        <w:t xml:space="preserve">Dry (1.51% to 2.5% </w:t>
      </w:r>
      <w:r w:rsidR="00235AAC" w:rsidRPr="00F1611D">
        <w:rPr>
          <w:rFonts w:ascii="Lora" w:hAnsi="Lora" w:cs="Times New Roman"/>
          <w:sz w:val="24"/>
        </w:rPr>
        <w:t>RS</w:t>
      </w:r>
      <w:r w:rsidR="001D770C" w:rsidRPr="00F1611D">
        <w:rPr>
          <w:rFonts w:ascii="Lora" w:hAnsi="Lora" w:cs="Times New Roman"/>
          <w:sz w:val="24"/>
        </w:rPr>
        <w:t>)</w:t>
      </w:r>
    </w:p>
    <w:p w14:paraId="63E2E2AD"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206</w:t>
      </w:r>
      <w:r w:rsidRPr="00F1611D">
        <w:rPr>
          <w:rFonts w:ascii="Lora" w:hAnsi="Lora" w:cs="Times New Roman"/>
          <w:sz w:val="24"/>
        </w:rPr>
        <w:tab/>
        <w:t xml:space="preserve">Extra dry (2.51% to 3.5% </w:t>
      </w:r>
      <w:r w:rsidR="00235AAC" w:rsidRPr="00F1611D">
        <w:rPr>
          <w:rFonts w:ascii="Lora" w:hAnsi="Lora" w:cs="Times New Roman"/>
          <w:sz w:val="24"/>
        </w:rPr>
        <w:t>RS</w:t>
      </w:r>
      <w:r w:rsidR="001D770C" w:rsidRPr="00F1611D">
        <w:rPr>
          <w:rFonts w:ascii="Lora" w:hAnsi="Lora" w:cs="Times New Roman"/>
          <w:sz w:val="24"/>
        </w:rPr>
        <w:t>)</w:t>
      </w:r>
    </w:p>
    <w:p w14:paraId="121EFD9D"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234</w:t>
      </w:r>
      <w:r w:rsidRPr="00F1611D">
        <w:rPr>
          <w:rFonts w:ascii="Lora" w:hAnsi="Lora" w:cs="Times New Roman"/>
          <w:sz w:val="24"/>
        </w:rPr>
        <w:tab/>
        <w:t>Sparkling fruit wines</w:t>
      </w:r>
    </w:p>
    <w:p w14:paraId="49F41FB0"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235</w:t>
      </w:r>
      <w:r w:rsidRPr="00F1611D">
        <w:rPr>
          <w:rFonts w:ascii="Lora" w:hAnsi="Lora" w:cs="Times New Roman"/>
          <w:sz w:val="24"/>
        </w:rPr>
        <w:tab/>
        <w:t>Sparkling, other</w:t>
      </w:r>
    </w:p>
    <w:p w14:paraId="357090DC"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ab/>
      </w:r>
    </w:p>
    <w:p w14:paraId="3A720D4E"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RED TABLE WINES – SERIES 300</w:t>
      </w:r>
    </w:p>
    <w:p w14:paraId="44754AD1"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328</w:t>
      </w:r>
      <w:r w:rsidRPr="00F1611D">
        <w:rPr>
          <w:rFonts w:ascii="Lora" w:hAnsi="Lora" w:cs="Times New Roman"/>
          <w:sz w:val="24"/>
        </w:rPr>
        <w:tab/>
        <w:t>Chambourcin</w:t>
      </w:r>
      <w:r w:rsidR="00B14C6F">
        <w:rPr>
          <w:rFonts w:ascii="Lora" w:hAnsi="Lora" w:cs="Times New Roman"/>
          <w:sz w:val="24"/>
        </w:rPr>
        <w:t xml:space="preserve"> </w:t>
      </w:r>
    </w:p>
    <w:p w14:paraId="62C419D4"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333</w:t>
      </w:r>
      <w:r w:rsidRPr="00F1611D">
        <w:rPr>
          <w:rFonts w:ascii="Lora" w:hAnsi="Lora" w:cs="Times New Roman"/>
          <w:sz w:val="24"/>
        </w:rPr>
        <w:tab/>
        <w:t>Nouveau, all types</w:t>
      </w:r>
    </w:p>
    <w:p w14:paraId="181FB50E"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349</w:t>
      </w:r>
      <w:r w:rsidRPr="00F1611D">
        <w:rPr>
          <w:rFonts w:ascii="Lora" w:hAnsi="Lora" w:cs="Times New Roman"/>
          <w:sz w:val="24"/>
        </w:rPr>
        <w:tab/>
        <w:t>Norton/Cynthiana</w:t>
      </w:r>
      <w:r w:rsidR="00B14C6F">
        <w:rPr>
          <w:rFonts w:ascii="Lora" w:hAnsi="Lora" w:cs="Times New Roman"/>
          <w:sz w:val="24"/>
        </w:rPr>
        <w:t xml:space="preserve"> </w:t>
      </w:r>
    </w:p>
    <w:p w14:paraId="1371A82A"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390</w:t>
      </w:r>
      <w:r w:rsidRPr="00F1611D">
        <w:rPr>
          <w:rFonts w:ascii="Lora" w:hAnsi="Lora" w:cs="Times New Roman"/>
          <w:sz w:val="24"/>
        </w:rPr>
        <w:tab/>
      </w:r>
      <w:r w:rsidR="001672DD" w:rsidRPr="00F1611D">
        <w:rPr>
          <w:rFonts w:ascii="Lora" w:hAnsi="Lora" w:cs="Times New Roman"/>
          <w:sz w:val="24"/>
        </w:rPr>
        <w:t xml:space="preserve">Dry red blends, </w:t>
      </w:r>
      <w:r w:rsidR="001D770C" w:rsidRPr="00F1611D">
        <w:rPr>
          <w:rFonts w:ascii="Lora" w:hAnsi="Lora" w:cs="Times New Roman"/>
          <w:sz w:val="24"/>
        </w:rPr>
        <w:t>non-</w:t>
      </w:r>
      <w:r w:rsidR="001672DD" w:rsidRPr="00F1611D">
        <w:rPr>
          <w:rFonts w:ascii="Lora" w:hAnsi="Lora" w:cs="Times New Roman"/>
          <w:sz w:val="24"/>
        </w:rPr>
        <w:t>varietal (</w:t>
      </w:r>
      <w:r w:rsidR="00235AAC" w:rsidRPr="00F1611D">
        <w:rPr>
          <w:rFonts w:ascii="Lora" w:hAnsi="Lora" w:cs="Times New Roman"/>
          <w:sz w:val="24"/>
        </w:rPr>
        <w:t>Claret,</w:t>
      </w:r>
      <w:r w:rsidRPr="00F1611D">
        <w:rPr>
          <w:rFonts w:ascii="Lora" w:hAnsi="Lora" w:cs="Times New Roman"/>
          <w:sz w:val="24"/>
        </w:rPr>
        <w:t xml:space="preserve"> other than Meritage types) (Less than </w:t>
      </w:r>
      <w:r w:rsidR="008347EA" w:rsidRPr="00F1611D">
        <w:rPr>
          <w:rFonts w:ascii="Lora" w:hAnsi="Lora" w:cs="Times New Roman"/>
          <w:sz w:val="24"/>
        </w:rPr>
        <w:t>.70% RS)</w:t>
      </w:r>
      <w:r w:rsidR="00571E27">
        <w:rPr>
          <w:rFonts w:ascii="Lora" w:hAnsi="Lora" w:cs="Times New Roman"/>
          <w:sz w:val="24"/>
        </w:rPr>
        <w:t xml:space="preserve"> </w:t>
      </w:r>
    </w:p>
    <w:p w14:paraId="0A4D1114"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391</w:t>
      </w:r>
      <w:r w:rsidRPr="00F1611D">
        <w:rPr>
          <w:rFonts w:ascii="Lora" w:hAnsi="Lora" w:cs="Times New Roman"/>
          <w:sz w:val="24"/>
        </w:rPr>
        <w:tab/>
        <w:t>Semi-dry red</w:t>
      </w:r>
      <w:r w:rsidR="001672DD" w:rsidRPr="00F1611D">
        <w:rPr>
          <w:rFonts w:ascii="Lora" w:hAnsi="Lora" w:cs="Times New Roman"/>
          <w:sz w:val="24"/>
        </w:rPr>
        <w:t xml:space="preserve"> blends, non-varietal </w:t>
      </w:r>
      <w:r w:rsidRPr="00F1611D">
        <w:rPr>
          <w:rFonts w:ascii="Lora" w:hAnsi="Lora" w:cs="Times New Roman"/>
          <w:sz w:val="24"/>
        </w:rPr>
        <w:t>(</w:t>
      </w:r>
      <w:r w:rsidR="008347EA" w:rsidRPr="00F1611D">
        <w:rPr>
          <w:rFonts w:ascii="Lora" w:hAnsi="Lora" w:cs="Times New Roman"/>
          <w:sz w:val="24"/>
        </w:rPr>
        <w:t>.71-3.0% RS)</w:t>
      </w:r>
      <w:r w:rsidR="00571E27">
        <w:rPr>
          <w:rFonts w:ascii="Lora" w:hAnsi="Lora" w:cs="Times New Roman"/>
          <w:sz w:val="24"/>
        </w:rPr>
        <w:t xml:space="preserve"> </w:t>
      </w:r>
    </w:p>
    <w:p w14:paraId="4994DA1F"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393</w:t>
      </w:r>
      <w:r w:rsidRPr="00F1611D">
        <w:rPr>
          <w:rFonts w:ascii="Lora" w:hAnsi="Lora" w:cs="Times New Roman"/>
          <w:sz w:val="24"/>
        </w:rPr>
        <w:tab/>
        <w:t>Sweet red table wine</w:t>
      </w:r>
      <w:r w:rsidR="001672DD" w:rsidRPr="00F1611D">
        <w:rPr>
          <w:rFonts w:ascii="Lora" w:hAnsi="Lora" w:cs="Times New Roman"/>
          <w:sz w:val="24"/>
        </w:rPr>
        <w:t xml:space="preserve"> blends</w:t>
      </w:r>
      <w:r w:rsidR="001D770C" w:rsidRPr="00F1611D">
        <w:rPr>
          <w:rFonts w:ascii="Lora" w:hAnsi="Lora" w:cs="Times New Roman"/>
          <w:sz w:val="24"/>
        </w:rPr>
        <w:t>, non-</w:t>
      </w:r>
      <w:r w:rsidRPr="00F1611D">
        <w:rPr>
          <w:rFonts w:ascii="Lora" w:hAnsi="Lora" w:cs="Times New Roman"/>
          <w:sz w:val="24"/>
        </w:rPr>
        <w:t>varietal (</w:t>
      </w:r>
      <w:r w:rsidR="008347EA" w:rsidRPr="00F1611D">
        <w:rPr>
          <w:rFonts w:ascii="Lora" w:hAnsi="Lora" w:cs="Times New Roman"/>
          <w:sz w:val="24"/>
        </w:rPr>
        <w:t>3.</w:t>
      </w:r>
      <w:r w:rsidR="00674118" w:rsidRPr="00F1611D">
        <w:rPr>
          <w:rFonts w:ascii="Lora" w:hAnsi="Lora" w:cs="Times New Roman"/>
          <w:sz w:val="24"/>
        </w:rPr>
        <w:t>1</w:t>
      </w:r>
      <w:r w:rsidR="008347EA" w:rsidRPr="00F1611D">
        <w:rPr>
          <w:rFonts w:ascii="Lora" w:hAnsi="Lora" w:cs="Times New Roman"/>
          <w:sz w:val="24"/>
        </w:rPr>
        <w:t>% and over RS)</w:t>
      </w:r>
      <w:r w:rsidR="00571E27">
        <w:rPr>
          <w:rFonts w:ascii="Lora" w:hAnsi="Lora" w:cs="Times New Roman"/>
          <w:sz w:val="24"/>
        </w:rPr>
        <w:t xml:space="preserve"> </w:t>
      </w:r>
    </w:p>
    <w:p w14:paraId="6F208B40" w14:textId="3DFC6604" w:rsidR="00E141D6" w:rsidRPr="00074960" w:rsidRDefault="0008025B" w:rsidP="0008025B">
      <w:pPr>
        <w:spacing w:after="0" w:line="240" w:lineRule="auto"/>
        <w:rPr>
          <w:rFonts w:ascii="Lora" w:hAnsi="Lora" w:cs="Times New Roman"/>
          <w:sz w:val="24"/>
        </w:rPr>
      </w:pPr>
      <w:r w:rsidRPr="00F1611D">
        <w:rPr>
          <w:rFonts w:ascii="Lora" w:hAnsi="Lora" w:cs="Times New Roman"/>
          <w:sz w:val="24"/>
        </w:rPr>
        <w:t>397</w:t>
      </w:r>
      <w:r w:rsidRPr="00F1611D">
        <w:rPr>
          <w:rFonts w:ascii="Lora" w:hAnsi="Lora" w:cs="Times New Roman"/>
          <w:sz w:val="24"/>
        </w:rPr>
        <w:tab/>
        <w:t>All other red varietal wines not otherwise listed (Concord, etc.)</w:t>
      </w:r>
    </w:p>
    <w:p w14:paraId="4E8B11E2" w14:textId="77777777" w:rsidR="00E141D6" w:rsidRPr="00F1611D" w:rsidRDefault="00E141D6" w:rsidP="0008025B">
      <w:pPr>
        <w:spacing w:after="0" w:line="240" w:lineRule="auto"/>
        <w:rPr>
          <w:rFonts w:ascii="Lora" w:hAnsi="Lora" w:cs="Times New Roman"/>
        </w:rPr>
      </w:pPr>
    </w:p>
    <w:p w14:paraId="4839D9DA"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WHITE TABLE WINES – SERIES 400</w:t>
      </w:r>
    </w:p>
    <w:p w14:paraId="6E67565C"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403</w:t>
      </w:r>
      <w:r w:rsidRPr="00F1611D">
        <w:rPr>
          <w:rFonts w:ascii="Lora" w:hAnsi="Lora" w:cs="Times New Roman"/>
          <w:sz w:val="24"/>
        </w:rPr>
        <w:tab/>
        <w:t>Chardonel</w:t>
      </w:r>
      <w:r w:rsidR="00B14C6F">
        <w:rPr>
          <w:rFonts w:ascii="Lora" w:hAnsi="Lora" w:cs="Times New Roman"/>
          <w:sz w:val="24"/>
        </w:rPr>
        <w:t xml:space="preserve"> </w:t>
      </w:r>
    </w:p>
    <w:p w14:paraId="0D690348"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470</w:t>
      </w:r>
      <w:r w:rsidRPr="00F1611D">
        <w:rPr>
          <w:rFonts w:ascii="Lora" w:hAnsi="Lora" w:cs="Times New Roman"/>
          <w:sz w:val="24"/>
        </w:rPr>
        <w:tab/>
        <w:t>Seyval Blanc</w:t>
      </w:r>
      <w:r w:rsidR="00B14C6F">
        <w:rPr>
          <w:rFonts w:ascii="Lora" w:hAnsi="Lora" w:cs="Times New Roman"/>
          <w:sz w:val="24"/>
        </w:rPr>
        <w:t xml:space="preserve"> </w:t>
      </w:r>
    </w:p>
    <w:p w14:paraId="10AF9E60"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474</w:t>
      </w:r>
      <w:r w:rsidRPr="00F1611D">
        <w:rPr>
          <w:rFonts w:ascii="Lora" w:hAnsi="Lora" w:cs="Times New Roman"/>
          <w:sz w:val="24"/>
        </w:rPr>
        <w:tab/>
        <w:t>Vidal</w:t>
      </w:r>
      <w:r w:rsidR="004B1F95" w:rsidRPr="00F1611D">
        <w:rPr>
          <w:rFonts w:ascii="Lora" w:hAnsi="Lora" w:cs="Times New Roman"/>
          <w:sz w:val="24"/>
        </w:rPr>
        <w:t xml:space="preserve"> Blanc</w:t>
      </w:r>
      <w:r w:rsidR="00B14C6F">
        <w:rPr>
          <w:rFonts w:ascii="Lora" w:hAnsi="Lora" w:cs="Times New Roman"/>
          <w:sz w:val="24"/>
        </w:rPr>
        <w:t xml:space="preserve"> </w:t>
      </w:r>
    </w:p>
    <w:p w14:paraId="3C5B8BB6"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lastRenderedPageBreak/>
        <w:t>475</w:t>
      </w:r>
      <w:r w:rsidRPr="00F1611D">
        <w:rPr>
          <w:rFonts w:ascii="Lora" w:hAnsi="Lora" w:cs="Times New Roman"/>
          <w:sz w:val="24"/>
        </w:rPr>
        <w:tab/>
        <w:t>Vignoles</w:t>
      </w:r>
      <w:r w:rsidR="00B14C6F">
        <w:rPr>
          <w:rFonts w:ascii="Lora" w:hAnsi="Lora" w:cs="Times New Roman"/>
          <w:sz w:val="24"/>
        </w:rPr>
        <w:t xml:space="preserve"> </w:t>
      </w:r>
    </w:p>
    <w:p w14:paraId="1F0B9FDC"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476</w:t>
      </w:r>
      <w:r w:rsidRPr="00F1611D">
        <w:rPr>
          <w:rFonts w:ascii="Lora" w:hAnsi="Lora" w:cs="Times New Roman"/>
          <w:sz w:val="24"/>
        </w:rPr>
        <w:tab/>
        <w:t>Muscat varietals</w:t>
      </w:r>
    </w:p>
    <w:p w14:paraId="1C006D20"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477</w:t>
      </w:r>
      <w:r w:rsidRPr="00F1611D">
        <w:rPr>
          <w:rFonts w:ascii="Lora" w:hAnsi="Lora" w:cs="Times New Roman"/>
          <w:sz w:val="24"/>
        </w:rPr>
        <w:tab/>
        <w:t>Traminette</w:t>
      </w:r>
      <w:r w:rsidR="00B14C6F">
        <w:rPr>
          <w:rFonts w:ascii="Lora" w:hAnsi="Lora" w:cs="Times New Roman"/>
          <w:sz w:val="24"/>
        </w:rPr>
        <w:t xml:space="preserve"> </w:t>
      </w:r>
    </w:p>
    <w:p w14:paraId="576732ED"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479</w:t>
      </w:r>
      <w:r w:rsidRPr="00F1611D">
        <w:rPr>
          <w:rFonts w:ascii="Lora" w:hAnsi="Lora" w:cs="Times New Roman"/>
          <w:sz w:val="24"/>
        </w:rPr>
        <w:tab/>
        <w:t>D</w:t>
      </w:r>
      <w:r w:rsidR="00CF4E76" w:rsidRPr="00F1611D">
        <w:rPr>
          <w:rFonts w:ascii="Lora" w:hAnsi="Lora" w:cs="Times New Roman"/>
          <w:sz w:val="24"/>
        </w:rPr>
        <w:t>ry w</w:t>
      </w:r>
      <w:r w:rsidR="001D770C" w:rsidRPr="00F1611D">
        <w:rPr>
          <w:rFonts w:ascii="Lora" w:hAnsi="Lora" w:cs="Times New Roman"/>
          <w:sz w:val="24"/>
        </w:rPr>
        <w:t>hite table wine blends, non-</w:t>
      </w:r>
      <w:r w:rsidRPr="00F1611D">
        <w:rPr>
          <w:rFonts w:ascii="Lora" w:hAnsi="Lora" w:cs="Times New Roman"/>
          <w:sz w:val="24"/>
        </w:rPr>
        <w:t>varietal label</w:t>
      </w:r>
      <w:r w:rsidR="001D770C" w:rsidRPr="00F1611D">
        <w:rPr>
          <w:rFonts w:ascii="Lora" w:hAnsi="Lora" w:cs="Times New Roman"/>
          <w:sz w:val="24"/>
        </w:rPr>
        <w:t>s</w:t>
      </w:r>
      <w:r w:rsidRPr="00F1611D">
        <w:rPr>
          <w:rFonts w:ascii="Lora" w:hAnsi="Lora" w:cs="Times New Roman"/>
          <w:sz w:val="24"/>
        </w:rPr>
        <w:t xml:space="preserve"> </w:t>
      </w:r>
      <w:r w:rsidR="00674118" w:rsidRPr="00F1611D">
        <w:rPr>
          <w:rFonts w:ascii="Lora" w:hAnsi="Lora" w:cs="Times New Roman"/>
          <w:sz w:val="24"/>
        </w:rPr>
        <w:t>(Less than .70% RS)</w:t>
      </w:r>
    </w:p>
    <w:p w14:paraId="2D1980D2" w14:textId="77777777" w:rsidR="001D770C" w:rsidRPr="00F1611D" w:rsidRDefault="001D770C" w:rsidP="0008025B">
      <w:pPr>
        <w:spacing w:after="0" w:line="240" w:lineRule="auto"/>
        <w:rPr>
          <w:rFonts w:ascii="Lora" w:hAnsi="Lora" w:cs="Times New Roman"/>
          <w:sz w:val="24"/>
        </w:rPr>
      </w:pPr>
      <w:r w:rsidRPr="00F1611D">
        <w:rPr>
          <w:rFonts w:ascii="Lora" w:hAnsi="Lora" w:cs="Times New Roman"/>
          <w:sz w:val="24"/>
        </w:rPr>
        <w:t>480</w:t>
      </w:r>
      <w:r w:rsidRPr="00F1611D">
        <w:rPr>
          <w:rFonts w:ascii="Lora" w:hAnsi="Lora" w:cs="Times New Roman"/>
          <w:sz w:val="24"/>
        </w:rPr>
        <w:tab/>
        <w:t>Semi-</w:t>
      </w:r>
      <w:r w:rsidR="00CF4E76" w:rsidRPr="00F1611D">
        <w:rPr>
          <w:rFonts w:ascii="Lora" w:hAnsi="Lora" w:cs="Times New Roman"/>
          <w:sz w:val="24"/>
        </w:rPr>
        <w:t>d</w:t>
      </w:r>
      <w:r w:rsidRPr="00F1611D">
        <w:rPr>
          <w:rFonts w:ascii="Lora" w:hAnsi="Lora" w:cs="Times New Roman"/>
          <w:sz w:val="24"/>
        </w:rPr>
        <w:t xml:space="preserve">ry </w:t>
      </w:r>
      <w:r w:rsidR="00CF4E76" w:rsidRPr="00F1611D">
        <w:rPr>
          <w:rFonts w:ascii="Lora" w:hAnsi="Lora" w:cs="Times New Roman"/>
          <w:sz w:val="24"/>
        </w:rPr>
        <w:t>w</w:t>
      </w:r>
      <w:r w:rsidRPr="00F1611D">
        <w:rPr>
          <w:rFonts w:ascii="Lora" w:hAnsi="Lora" w:cs="Times New Roman"/>
          <w:sz w:val="24"/>
        </w:rPr>
        <w:t xml:space="preserve">hite table wine blends, non-varietal labels </w:t>
      </w:r>
      <w:r w:rsidR="00674118" w:rsidRPr="00F1611D">
        <w:rPr>
          <w:rFonts w:ascii="Lora" w:hAnsi="Lora" w:cs="Times New Roman"/>
          <w:sz w:val="24"/>
        </w:rPr>
        <w:t>(.71-3.0% RS)</w:t>
      </w:r>
    </w:p>
    <w:p w14:paraId="466FC025"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48</w:t>
      </w:r>
      <w:r w:rsidR="001D770C" w:rsidRPr="00F1611D">
        <w:rPr>
          <w:rFonts w:ascii="Lora" w:hAnsi="Lora" w:cs="Times New Roman"/>
          <w:sz w:val="24"/>
        </w:rPr>
        <w:t>2</w:t>
      </w:r>
      <w:r w:rsidRPr="00F1611D">
        <w:rPr>
          <w:rFonts w:ascii="Lora" w:hAnsi="Lora" w:cs="Times New Roman"/>
          <w:sz w:val="24"/>
        </w:rPr>
        <w:tab/>
        <w:t>Swe</w:t>
      </w:r>
      <w:r w:rsidR="001D770C" w:rsidRPr="00F1611D">
        <w:rPr>
          <w:rFonts w:ascii="Lora" w:hAnsi="Lora" w:cs="Times New Roman"/>
          <w:sz w:val="24"/>
        </w:rPr>
        <w:t xml:space="preserve">et </w:t>
      </w:r>
      <w:r w:rsidR="00CF4E76" w:rsidRPr="00F1611D">
        <w:rPr>
          <w:rFonts w:ascii="Lora" w:hAnsi="Lora" w:cs="Times New Roman"/>
          <w:sz w:val="24"/>
        </w:rPr>
        <w:t>w</w:t>
      </w:r>
      <w:r w:rsidR="001D770C" w:rsidRPr="00F1611D">
        <w:rPr>
          <w:rFonts w:ascii="Lora" w:hAnsi="Lora" w:cs="Times New Roman"/>
          <w:sz w:val="24"/>
        </w:rPr>
        <w:t>hite table wine blends, non-</w:t>
      </w:r>
      <w:r w:rsidRPr="00F1611D">
        <w:rPr>
          <w:rFonts w:ascii="Lora" w:hAnsi="Lora" w:cs="Times New Roman"/>
          <w:sz w:val="24"/>
        </w:rPr>
        <w:t xml:space="preserve">varietal </w:t>
      </w:r>
      <w:r w:rsidR="00062D10" w:rsidRPr="00F1611D">
        <w:rPr>
          <w:rFonts w:ascii="Lora" w:hAnsi="Lora" w:cs="Times New Roman"/>
          <w:sz w:val="24"/>
        </w:rPr>
        <w:t xml:space="preserve">labels </w:t>
      </w:r>
      <w:r w:rsidR="00674118" w:rsidRPr="00F1611D">
        <w:rPr>
          <w:rFonts w:ascii="Lora" w:hAnsi="Lora" w:cs="Times New Roman"/>
          <w:sz w:val="24"/>
        </w:rPr>
        <w:t>(3.1% and over RS)</w:t>
      </w:r>
    </w:p>
    <w:p w14:paraId="482B2CB3"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484</w:t>
      </w:r>
      <w:r w:rsidRPr="00F1611D">
        <w:rPr>
          <w:rFonts w:ascii="Lora" w:hAnsi="Lora" w:cs="Times New Roman"/>
          <w:sz w:val="24"/>
        </w:rPr>
        <w:tab/>
        <w:t xml:space="preserve">All other white varietal wines not otherwise listed </w:t>
      </w:r>
      <w:r w:rsidR="00674118" w:rsidRPr="00F1611D">
        <w:rPr>
          <w:rFonts w:ascii="Lora" w:hAnsi="Lora" w:cs="Times New Roman"/>
          <w:sz w:val="24"/>
        </w:rPr>
        <w:t>(Less than .70% RS)</w:t>
      </w:r>
    </w:p>
    <w:p w14:paraId="3B5EA007"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485</w:t>
      </w:r>
      <w:r w:rsidRPr="00F1611D">
        <w:rPr>
          <w:rFonts w:ascii="Lora" w:hAnsi="Lora" w:cs="Times New Roman"/>
          <w:sz w:val="24"/>
        </w:rPr>
        <w:tab/>
        <w:t xml:space="preserve">All other white varietal wines not otherwise listed </w:t>
      </w:r>
      <w:r w:rsidR="00674118" w:rsidRPr="00F1611D">
        <w:rPr>
          <w:rFonts w:ascii="Lora" w:hAnsi="Lora" w:cs="Times New Roman"/>
          <w:sz w:val="24"/>
        </w:rPr>
        <w:t>(.71-3.0% RS)</w:t>
      </w:r>
    </w:p>
    <w:p w14:paraId="382DED95" w14:textId="77777777" w:rsidR="000B52FE" w:rsidRPr="00F1611D" w:rsidRDefault="000B52FE" w:rsidP="0008025B">
      <w:pPr>
        <w:spacing w:after="0" w:line="240" w:lineRule="auto"/>
        <w:rPr>
          <w:rFonts w:ascii="Lora" w:hAnsi="Lora" w:cs="Times New Roman"/>
          <w:sz w:val="24"/>
        </w:rPr>
      </w:pPr>
      <w:r w:rsidRPr="00F1611D">
        <w:rPr>
          <w:rFonts w:ascii="Lora" w:hAnsi="Lora" w:cs="Times New Roman"/>
          <w:sz w:val="24"/>
        </w:rPr>
        <w:t>487</w:t>
      </w:r>
      <w:r w:rsidRPr="00F1611D">
        <w:rPr>
          <w:rFonts w:ascii="Lora" w:hAnsi="Lora" w:cs="Times New Roman"/>
          <w:sz w:val="24"/>
        </w:rPr>
        <w:tab/>
        <w:t xml:space="preserve">All other white varietal wines not otherwise listed </w:t>
      </w:r>
      <w:r w:rsidR="00674118" w:rsidRPr="00F1611D">
        <w:rPr>
          <w:rFonts w:ascii="Lora" w:hAnsi="Lora" w:cs="Times New Roman"/>
          <w:sz w:val="24"/>
        </w:rPr>
        <w:t>(3.1% and over RS)</w:t>
      </w:r>
    </w:p>
    <w:p w14:paraId="55003A14" w14:textId="77777777" w:rsidR="0008025B" w:rsidRPr="00F1611D" w:rsidRDefault="0008025B" w:rsidP="0008025B">
      <w:pPr>
        <w:spacing w:after="0" w:line="240" w:lineRule="auto"/>
        <w:rPr>
          <w:rFonts w:ascii="Lora" w:hAnsi="Lora" w:cs="Times New Roman"/>
          <w:sz w:val="24"/>
        </w:rPr>
      </w:pPr>
    </w:p>
    <w:p w14:paraId="04C10003"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LATE HARVEST WINES – SERIES 500</w:t>
      </w:r>
    </w:p>
    <w:p w14:paraId="7B2A3865"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504</w:t>
      </w:r>
      <w:r w:rsidRPr="00F1611D">
        <w:rPr>
          <w:rFonts w:ascii="Lora" w:hAnsi="Lora" w:cs="Times New Roman"/>
          <w:sz w:val="24"/>
        </w:rPr>
        <w:tab/>
        <w:t xml:space="preserve">Ice </w:t>
      </w:r>
      <w:r w:rsidR="00CF4E76" w:rsidRPr="00F1611D">
        <w:rPr>
          <w:rFonts w:ascii="Lora" w:hAnsi="Lora" w:cs="Times New Roman"/>
          <w:sz w:val="24"/>
        </w:rPr>
        <w:t>w</w:t>
      </w:r>
      <w:r w:rsidRPr="00F1611D">
        <w:rPr>
          <w:rFonts w:ascii="Lora" w:hAnsi="Lora" w:cs="Times New Roman"/>
          <w:sz w:val="24"/>
        </w:rPr>
        <w:t>ine, specify varietal</w:t>
      </w:r>
    </w:p>
    <w:p w14:paraId="1DC27B92"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511</w:t>
      </w:r>
      <w:r w:rsidRPr="00F1611D">
        <w:rPr>
          <w:rFonts w:ascii="Lora" w:hAnsi="Lora" w:cs="Times New Roman"/>
          <w:sz w:val="24"/>
        </w:rPr>
        <w:tab/>
        <w:t>Late Harvest</w:t>
      </w:r>
      <w:r w:rsidR="008E3735" w:rsidRPr="00F1611D">
        <w:rPr>
          <w:rFonts w:ascii="Lora" w:hAnsi="Lora" w:cs="Times New Roman"/>
          <w:sz w:val="24"/>
        </w:rPr>
        <w:t>, specify varietal</w:t>
      </w:r>
    </w:p>
    <w:p w14:paraId="490B53B3" w14:textId="77777777" w:rsidR="0008025B" w:rsidRPr="00F1611D" w:rsidRDefault="0008025B" w:rsidP="0008025B">
      <w:pPr>
        <w:spacing w:after="0" w:line="240" w:lineRule="auto"/>
        <w:rPr>
          <w:rFonts w:ascii="Lora" w:hAnsi="Lora" w:cs="Times New Roman"/>
          <w:sz w:val="24"/>
        </w:rPr>
      </w:pPr>
    </w:p>
    <w:p w14:paraId="5296D4B1"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ROSÉ</w:t>
      </w:r>
      <w:r w:rsidR="00CF4E76" w:rsidRPr="00F1611D">
        <w:rPr>
          <w:rFonts w:ascii="Lora" w:hAnsi="Lora" w:cs="Times New Roman"/>
          <w:b/>
          <w:sz w:val="24"/>
        </w:rPr>
        <w:t xml:space="preserve"> T</w:t>
      </w:r>
      <w:r w:rsidRPr="00F1611D">
        <w:rPr>
          <w:rFonts w:ascii="Lora" w:hAnsi="Lora" w:cs="Times New Roman"/>
          <w:b/>
          <w:sz w:val="24"/>
        </w:rPr>
        <w:t>ABLE WINES – SERIES 600</w:t>
      </w:r>
      <w:r w:rsidR="00B14C6F">
        <w:rPr>
          <w:rFonts w:ascii="Lora" w:hAnsi="Lora" w:cs="Times New Roman"/>
          <w:b/>
          <w:sz w:val="24"/>
        </w:rPr>
        <w:t xml:space="preserve"> </w:t>
      </w:r>
    </w:p>
    <w:p w14:paraId="7F6A5BE5"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600</w:t>
      </w:r>
      <w:r w:rsidRPr="00F1611D">
        <w:rPr>
          <w:rFonts w:ascii="Lora" w:hAnsi="Lora" w:cs="Times New Roman"/>
          <w:sz w:val="24"/>
        </w:rPr>
        <w:tab/>
        <w:t xml:space="preserve">Dry </w:t>
      </w:r>
      <w:r w:rsidR="005F154C" w:rsidRPr="00F1611D">
        <w:rPr>
          <w:rFonts w:ascii="Lora" w:hAnsi="Lora" w:cs="Times New Roman"/>
          <w:sz w:val="24"/>
        </w:rPr>
        <w:t>r</w:t>
      </w:r>
      <w:r w:rsidRPr="00F1611D">
        <w:rPr>
          <w:rFonts w:ascii="Lora" w:hAnsi="Lora" w:cs="Times New Roman"/>
          <w:sz w:val="24"/>
        </w:rPr>
        <w:t xml:space="preserve">osé </w:t>
      </w:r>
      <w:r w:rsidR="00674118" w:rsidRPr="00F1611D">
        <w:rPr>
          <w:rFonts w:ascii="Lora" w:hAnsi="Lora" w:cs="Times New Roman"/>
          <w:sz w:val="24"/>
        </w:rPr>
        <w:t>(Less than .70% RS)</w:t>
      </w:r>
      <w:r w:rsidR="00571E27">
        <w:rPr>
          <w:rFonts w:ascii="Lora" w:hAnsi="Lora" w:cs="Times New Roman"/>
          <w:sz w:val="24"/>
        </w:rPr>
        <w:t xml:space="preserve"> </w:t>
      </w:r>
    </w:p>
    <w:p w14:paraId="2E5458FA" w14:textId="77777777" w:rsidR="001D770C" w:rsidRPr="00F1611D" w:rsidRDefault="001D770C" w:rsidP="0008025B">
      <w:pPr>
        <w:spacing w:after="0" w:line="240" w:lineRule="auto"/>
        <w:rPr>
          <w:rFonts w:ascii="Lora" w:hAnsi="Lora" w:cs="Times New Roman"/>
          <w:sz w:val="24"/>
        </w:rPr>
      </w:pPr>
      <w:r w:rsidRPr="00F1611D">
        <w:rPr>
          <w:rFonts w:ascii="Lora" w:hAnsi="Lora" w:cs="Times New Roman"/>
          <w:sz w:val="24"/>
        </w:rPr>
        <w:t>601</w:t>
      </w:r>
      <w:r w:rsidRPr="00F1611D">
        <w:rPr>
          <w:rFonts w:ascii="Lora" w:hAnsi="Lora" w:cs="Times New Roman"/>
          <w:sz w:val="24"/>
        </w:rPr>
        <w:tab/>
        <w:t xml:space="preserve">Semi-dry </w:t>
      </w:r>
      <w:r w:rsidR="005F154C" w:rsidRPr="00F1611D">
        <w:rPr>
          <w:rFonts w:ascii="Lora" w:hAnsi="Lora" w:cs="Times New Roman"/>
          <w:sz w:val="24"/>
        </w:rPr>
        <w:t>r</w:t>
      </w:r>
      <w:r w:rsidRPr="00F1611D">
        <w:rPr>
          <w:rFonts w:ascii="Lora" w:hAnsi="Lora" w:cs="Times New Roman"/>
          <w:sz w:val="24"/>
        </w:rPr>
        <w:t>osé</w:t>
      </w:r>
      <w:r w:rsidR="000B52FE" w:rsidRPr="00F1611D">
        <w:rPr>
          <w:rFonts w:ascii="Lora" w:hAnsi="Lora" w:cs="Times New Roman"/>
          <w:sz w:val="24"/>
        </w:rPr>
        <w:t xml:space="preserve"> </w:t>
      </w:r>
      <w:r w:rsidR="00674118" w:rsidRPr="00F1611D">
        <w:rPr>
          <w:rFonts w:ascii="Lora" w:hAnsi="Lora" w:cs="Times New Roman"/>
          <w:sz w:val="24"/>
        </w:rPr>
        <w:t>(.71-3.0% RS)</w:t>
      </w:r>
      <w:r w:rsidR="00571E27">
        <w:rPr>
          <w:rFonts w:ascii="Lora" w:hAnsi="Lora" w:cs="Times New Roman"/>
          <w:sz w:val="24"/>
        </w:rPr>
        <w:t xml:space="preserve"> </w:t>
      </w:r>
    </w:p>
    <w:p w14:paraId="74E6412A"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60</w:t>
      </w:r>
      <w:r w:rsidR="001D770C" w:rsidRPr="00F1611D">
        <w:rPr>
          <w:rFonts w:ascii="Lora" w:hAnsi="Lora" w:cs="Times New Roman"/>
          <w:sz w:val="24"/>
        </w:rPr>
        <w:t>3</w:t>
      </w:r>
      <w:r w:rsidR="001D770C" w:rsidRPr="00F1611D">
        <w:rPr>
          <w:rFonts w:ascii="Lora" w:hAnsi="Lora" w:cs="Times New Roman"/>
          <w:sz w:val="24"/>
        </w:rPr>
        <w:tab/>
        <w:t xml:space="preserve">Sweet </w:t>
      </w:r>
      <w:r w:rsidR="005F154C" w:rsidRPr="00F1611D">
        <w:rPr>
          <w:rFonts w:ascii="Lora" w:hAnsi="Lora" w:cs="Times New Roman"/>
          <w:sz w:val="24"/>
        </w:rPr>
        <w:t>r</w:t>
      </w:r>
      <w:r w:rsidR="001D770C" w:rsidRPr="00F1611D">
        <w:rPr>
          <w:rFonts w:ascii="Lora" w:hAnsi="Lora" w:cs="Times New Roman"/>
          <w:sz w:val="24"/>
        </w:rPr>
        <w:t xml:space="preserve">osé </w:t>
      </w:r>
      <w:r w:rsidR="00674118" w:rsidRPr="00F1611D">
        <w:rPr>
          <w:rFonts w:ascii="Lora" w:hAnsi="Lora" w:cs="Times New Roman"/>
          <w:sz w:val="24"/>
        </w:rPr>
        <w:t>(3.1% and over RS)</w:t>
      </w:r>
      <w:r w:rsidR="00571E27">
        <w:rPr>
          <w:rFonts w:ascii="Lora" w:hAnsi="Lora" w:cs="Times New Roman"/>
          <w:sz w:val="24"/>
        </w:rPr>
        <w:t xml:space="preserve"> </w:t>
      </w:r>
    </w:p>
    <w:p w14:paraId="405EDA00"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ab/>
      </w:r>
    </w:p>
    <w:p w14:paraId="11DE01A7" w14:textId="06CC3112"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NATURAL FRUIT WINES &amp; FLAVORED WINES – SERIES 800</w:t>
      </w:r>
    </w:p>
    <w:p w14:paraId="0CF21A5E"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804</w:t>
      </w:r>
      <w:r w:rsidRPr="00F1611D">
        <w:rPr>
          <w:rFonts w:ascii="Lora" w:hAnsi="Lora" w:cs="Times New Roman"/>
          <w:sz w:val="24"/>
        </w:rPr>
        <w:tab/>
        <w:t>Pear</w:t>
      </w:r>
    </w:p>
    <w:p w14:paraId="3EEA528D"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805</w:t>
      </w:r>
      <w:r w:rsidRPr="00F1611D">
        <w:rPr>
          <w:rFonts w:ascii="Lora" w:hAnsi="Lora" w:cs="Times New Roman"/>
          <w:sz w:val="24"/>
        </w:rPr>
        <w:tab/>
        <w:t>Apple</w:t>
      </w:r>
    </w:p>
    <w:p w14:paraId="3E6DD339"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806</w:t>
      </w:r>
      <w:r w:rsidRPr="00F1611D">
        <w:rPr>
          <w:rFonts w:ascii="Lora" w:hAnsi="Lora" w:cs="Times New Roman"/>
          <w:sz w:val="24"/>
        </w:rPr>
        <w:tab/>
        <w:t>Peach</w:t>
      </w:r>
    </w:p>
    <w:p w14:paraId="164D100B"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807</w:t>
      </w:r>
      <w:r w:rsidRPr="00F1611D">
        <w:rPr>
          <w:rFonts w:ascii="Lora" w:hAnsi="Lora" w:cs="Times New Roman"/>
          <w:sz w:val="24"/>
        </w:rPr>
        <w:tab/>
        <w:t>Apricot</w:t>
      </w:r>
    </w:p>
    <w:p w14:paraId="256D43C6"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808</w:t>
      </w:r>
      <w:r w:rsidRPr="00F1611D">
        <w:rPr>
          <w:rFonts w:ascii="Lora" w:hAnsi="Lora" w:cs="Times New Roman"/>
          <w:sz w:val="24"/>
        </w:rPr>
        <w:tab/>
        <w:t>Raspberry</w:t>
      </w:r>
    </w:p>
    <w:p w14:paraId="6BCDCB3C"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809</w:t>
      </w:r>
      <w:r w:rsidRPr="00F1611D">
        <w:rPr>
          <w:rFonts w:ascii="Lora" w:hAnsi="Lora" w:cs="Times New Roman"/>
          <w:sz w:val="24"/>
        </w:rPr>
        <w:tab/>
        <w:t>Blackberry</w:t>
      </w:r>
    </w:p>
    <w:p w14:paraId="50FAA180"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811</w:t>
      </w:r>
      <w:r w:rsidRPr="00F1611D">
        <w:rPr>
          <w:rFonts w:ascii="Lora" w:hAnsi="Lora" w:cs="Times New Roman"/>
          <w:sz w:val="24"/>
        </w:rPr>
        <w:tab/>
        <w:t>Cherry</w:t>
      </w:r>
    </w:p>
    <w:p w14:paraId="3A128A23"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813</w:t>
      </w:r>
      <w:r w:rsidRPr="00F1611D">
        <w:rPr>
          <w:rFonts w:ascii="Lora" w:hAnsi="Lora" w:cs="Times New Roman"/>
          <w:sz w:val="24"/>
        </w:rPr>
        <w:tab/>
        <w:t xml:space="preserve">Other fruit wine, specify fruit on </w:t>
      </w:r>
      <w:r w:rsidR="000B52FE" w:rsidRPr="00F1611D">
        <w:rPr>
          <w:rFonts w:ascii="Lora" w:hAnsi="Lora" w:cs="Times New Roman"/>
          <w:sz w:val="24"/>
        </w:rPr>
        <w:t>name field</w:t>
      </w:r>
    </w:p>
    <w:p w14:paraId="744A23FF"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814</w:t>
      </w:r>
      <w:r w:rsidRPr="00F1611D">
        <w:rPr>
          <w:rFonts w:ascii="Lora" w:hAnsi="Lora" w:cs="Times New Roman"/>
          <w:sz w:val="24"/>
        </w:rPr>
        <w:tab/>
        <w:t>Honey</w:t>
      </w:r>
    </w:p>
    <w:p w14:paraId="5B53F22F"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817</w:t>
      </w:r>
      <w:r w:rsidRPr="00F1611D">
        <w:rPr>
          <w:rFonts w:ascii="Lora" w:hAnsi="Lora" w:cs="Times New Roman"/>
          <w:sz w:val="24"/>
        </w:rPr>
        <w:tab/>
        <w:t>Flavored grape wine</w:t>
      </w:r>
    </w:p>
    <w:p w14:paraId="3E7EDB5A"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818</w:t>
      </w:r>
      <w:r w:rsidRPr="00F1611D">
        <w:rPr>
          <w:rFonts w:ascii="Lora" w:hAnsi="Lora" w:cs="Times New Roman"/>
          <w:sz w:val="24"/>
        </w:rPr>
        <w:tab/>
        <w:t>Flavored fruit wine</w:t>
      </w:r>
    </w:p>
    <w:p w14:paraId="23B1E337" w14:textId="77777777" w:rsidR="008A35CE" w:rsidRPr="00F1611D" w:rsidRDefault="008A35CE" w:rsidP="0008025B">
      <w:pPr>
        <w:spacing w:after="0" w:line="240" w:lineRule="auto"/>
        <w:jc w:val="center"/>
        <w:rPr>
          <w:rFonts w:ascii="Lora" w:hAnsi="Lora" w:cs="Times New Roman"/>
          <w:b/>
          <w:sz w:val="32"/>
          <w:u w:val="single"/>
        </w:rPr>
      </w:pPr>
    </w:p>
    <w:p w14:paraId="7A666E72" w14:textId="77777777" w:rsidR="0008025B" w:rsidRPr="00F1611D" w:rsidRDefault="0008025B" w:rsidP="0008025B">
      <w:pPr>
        <w:spacing w:after="0" w:line="240" w:lineRule="auto"/>
        <w:jc w:val="center"/>
        <w:rPr>
          <w:rFonts w:ascii="Lora" w:hAnsi="Lora" w:cs="Times New Roman"/>
          <w:b/>
          <w:sz w:val="24"/>
          <w:u w:val="single"/>
        </w:rPr>
      </w:pPr>
      <w:r w:rsidRPr="00E563AA">
        <w:rPr>
          <w:rFonts w:ascii="Lora" w:hAnsi="Lora" w:cs="Times New Roman"/>
          <w:b/>
          <w:color w:val="C00000"/>
          <w:sz w:val="32"/>
          <w:u w:val="single"/>
        </w:rPr>
        <w:lastRenderedPageBreak/>
        <w:t>OUT-OF-STATE CLASSIFICATIONS</w:t>
      </w:r>
      <w:r w:rsidRPr="00F1611D">
        <w:rPr>
          <w:rFonts w:ascii="Lora" w:hAnsi="Lora" w:cs="Times New Roman"/>
          <w:b/>
          <w:sz w:val="24"/>
          <w:u w:val="single"/>
        </w:rPr>
        <w:br/>
      </w:r>
    </w:p>
    <w:p w14:paraId="46A817D4" w14:textId="77777777" w:rsidR="0008025B" w:rsidRPr="00F1611D" w:rsidRDefault="0008025B" w:rsidP="0008025B">
      <w:pPr>
        <w:spacing w:after="0" w:line="240" w:lineRule="auto"/>
        <w:rPr>
          <w:rFonts w:ascii="Lora" w:hAnsi="Lora" w:cs="Times New Roman"/>
          <w:b/>
          <w:sz w:val="24"/>
        </w:rPr>
      </w:pPr>
      <w:r w:rsidRPr="00F1611D">
        <w:rPr>
          <w:rFonts w:ascii="Lora" w:hAnsi="Lora" w:cs="Times New Roman"/>
          <w:b/>
          <w:sz w:val="24"/>
        </w:rPr>
        <w:t>OUT-OF-STATE – SERIES 1000</w:t>
      </w:r>
    </w:p>
    <w:p w14:paraId="39A70924"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1001</w:t>
      </w:r>
      <w:r w:rsidRPr="00F1611D">
        <w:rPr>
          <w:rFonts w:ascii="Lora" w:hAnsi="Lora" w:cs="Times New Roman"/>
          <w:sz w:val="24"/>
        </w:rPr>
        <w:tab/>
        <w:t xml:space="preserve">Out-of-state </w:t>
      </w:r>
      <w:r w:rsidR="007A3CA3" w:rsidRPr="00F1611D">
        <w:rPr>
          <w:rFonts w:ascii="Lora" w:hAnsi="Lora" w:cs="Times New Roman"/>
          <w:sz w:val="24"/>
        </w:rPr>
        <w:t xml:space="preserve">Dry </w:t>
      </w:r>
      <w:r w:rsidR="00B3603F" w:rsidRPr="00F1611D">
        <w:rPr>
          <w:rFonts w:ascii="Lora" w:hAnsi="Lora" w:cs="Times New Roman"/>
          <w:sz w:val="24"/>
        </w:rPr>
        <w:t>r</w:t>
      </w:r>
      <w:r w:rsidRPr="00F1611D">
        <w:rPr>
          <w:rFonts w:ascii="Lora" w:hAnsi="Lora" w:cs="Times New Roman"/>
          <w:sz w:val="24"/>
        </w:rPr>
        <w:t xml:space="preserve">ed wines </w:t>
      </w:r>
      <w:r w:rsidR="00674118" w:rsidRPr="00F1611D">
        <w:rPr>
          <w:rFonts w:ascii="Lora" w:hAnsi="Lora" w:cs="Times New Roman"/>
          <w:sz w:val="24"/>
        </w:rPr>
        <w:t>(Less than .70% RS)</w:t>
      </w:r>
    </w:p>
    <w:p w14:paraId="58167DD9"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1002</w:t>
      </w:r>
      <w:r w:rsidRPr="00F1611D">
        <w:rPr>
          <w:rFonts w:ascii="Lora" w:hAnsi="Lora" w:cs="Times New Roman"/>
          <w:sz w:val="24"/>
        </w:rPr>
        <w:tab/>
        <w:t xml:space="preserve">Out-of-state </w:t>
      </w:r>
      <w:r w:rsidR="007A3CA3" w:rsidRPr="00F1611D">
        <w:rPr>
          <w:rFonts w:ascii="Lora" w:hAnsi="Lora" w:cs="Times New Roman"/>
          <w:sz w:val="24"/>
        </w:rPr>
        <w:t xml:space="preserve">Semi-dry </w:t>
      </w:r>
      <w:r w:rsidR="00B3603F" w:rsidRPr="00F1611D">
        <w:rPr>
          <w:rFonts w:ascii="Lora" w:hAnsi="Lora" w:cs="Times New Roman"/>
          <w:sz w:val="24"/>
        </w:rPr>
        <w:t>r</w:t>
      </w:r>
      <w:r w:rsidRPr="00F1611D">
        <w:rPr>
          <w:rFonts w:ascii="Lora" w:hAnsi="Lora" w:cs="Times New Roman"/>
          <w:sz w:val="24"/>
        </w:rPr>
        <w:t xml:space="preserve">ed wines </w:t>
      </w:r>
      <w:r w:rsidR="00674118" w:rsidRPr="00F1611D">
        <w:rPr>
          <w:rFonts w:ascii="Lora" w:hAnsi="Lora" w:cs="Times New Roman"/>
          <w:sz w:val="24"/>
        </w:rPr>
        <w:t>(.71-3.0% RS)</w:t>
      </w:r>
    </w:p>
    <w:p w14:paraId="71E6CA84" w14:textId="77777777" w:rsidR="007A3CA3" w:rsidRPr="00F1611D" w:rsidRDefault="007A3CA3" w:rsidP="007A3CA3">
      <w:pPr>
        <w:spacing w:after="0" w:line="240" w:lineRule="auto"/>
        <w:rPr>
          <w:rFonts w:ascii="Lora" w:hAnsi="Lora" w:cs="Times New Roman"/>
          <w:sz w:val="24"/>
        </w:rPr>
      </w:pPr>
      <w:r w:rsidRPr="00F1611D">
        <w:rPr>
          <w:rFonts w:ascii="Lora" w:hAnsi="Lora" w:cs="Times New Roman"/>
          <w:sz w:val="24"/>
        </w:rPr>
        <w:t>1004</w:t>
      </w:r>
      <w:r w:rsidRPr="00F1611D">
        <w:rPr>
          <w:rFonts w:ascii="Lora" w:hAnsi="Lora" w:cs="Times New Roman"/>
          <w:sz w:val="24"/>
        </w:rPr>
        <w:tab/>
        <w:t xml:space="preserve">Out-of-state Sweet </w:t>
      </w:r>
      <w:r w:rsidR="00B3603F" w:rsidRPr="00F1611D">
        <w:rPr>
          <w:rFonts w:ascii="Lora" w:hAnsi="Lora" w:cs="Times New Roman"/>
          <w:sz w:val="24"/>
        </w:rPr>
        <w:t>r</w:t>
      </w:r>
      <w:r w:rsidRPr="00F1611D">
        <w:rPr>
          <w:rFonts w:ascii="Lora" w:hAnsi="Lora" w:cs="Times New Roman"/>
          <w:sz w:val="24"/>
        </w:rPr>
        <w:t xml:space="preserve">ed wines </w:t>
      </w:r>
      <w:r w:rsidR="00674118" w:rsidRPr="00F1611D">
        <w:rPr>
          <w:rFonts w:ascii="Lora" w:hAnsi="Lora" w:cs="Times New Roman"/>
          <w:sz w:val="24"/>
        </w:rPr>
        <w:t>(3.1% and over RS)</w:t>
      </w:r>
    </w:p>
    <w:p w14:paraId="3DF41E3E"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100</w:t>
      </w:r>
      <w:r w:rsidR="00905EE5" w:rsidRPr="00F1611D">
        <w:rPr>
          <w:rFonts w:ascii="Lora" w:hAnsi="Lora" w:cs="Times New Roman"/>
          <w:sz w:val="24"/>
        </w:rPr>
        <w:t>5</w:t>
      </w:r>
      <w:r w:rsidRPr="00F1611D">
        <w:rPr>
          <w:rFonts w:ascii="Lora" w:hAnsi="Lora" w:cs="Times New Roman"/>
          <w:sz w:val="24"/>
        </w:rPr>
        <w:tab/>
        <w:t xml:space="preserve">Out-of-state </w:t>
      </w:r>
      <w:r w:rsidR="007A3CA3" w:rsidRPr="00F1611D">
        <w:rPr>
          <w:rFonts w:ascii="Lora" w:hAnsi="Lora" w:cs="Times New Roman"/>
          <w:sz w:val="24"/>
        </w:rPr>
        <w:t xml:space="preserve">Dry </w:t>
      </w:r>
      <w:r w:rsidR="00B3603F" w:rsidRPr="00F1611D">
        <w:rPr>
          <w:rFonts w:ascii="Lora" w:hAnsi="Lora" w:cs="Times New Roman"/>
          <w:sz w:val="24"/>
        </w:rPr>
        <w:t>w</w:t>
      </w:r>
      <w:r w:rsidRPr="00F1611D">
        <w:rPr>
          <w:rFonts w:ascii="Lora" w:hAnsi="Lora" w:cs="Times New Roman"/>
          <w:sz w:val="24"/>
        </w:rPr>
        <w:t xml:space="preserve">hite wines </w:t>
      </w:r>
      <w:r w:rsidR="00674118" w:rsidRPr="00F1611D">
        <w:rPr>
          <w:rFonts w:ascii="Lora" w:hAnsi="Lora" w:cs="Times New Roman"/>
          <w:sz w:val="24"/>
        </w:rPr>
        <w:t>(Less than .70% RS)</w:t>
      </w:r>
    </w:p>
    <w:p w14:paraId="593906C4"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100</w:t>
      </w:r>
      <w:r w:rsidR="00905EE5" w:rsidRPr="00F1611D">
        <w:rPr>
          <w:rFonts w:ascii="Lora" w:hAnsi="Lora" w:cs="Times New Roman"/>
          <w:sz w:val="24"/>
        </w:rPr>
        <w:t>6</w:t>
      </w:r>
      <w:r w:rsidRPr="00F1611D">
        <w:rPr>
          <w:rFonts w:ascii="Lora" w:hAnsi="Lora" w:cs="Times New Roman"/>
          <w:sz w:val="24"/>
        </w:rPr>
        <w:tab/>
        <w:t xml:space="preserve">Out-of-state </w:t>
      </w:r>
      <w:r w:rsidR="007A3CA3" w:rsidRPr="00F1611D">
        <w:rPr>
          <w:rFonts w:ascii="Lora" w:hAnsi="Lora" w:cs="Times New Roman"/>
          <w:sz w:val="24"/>
        </w:rPr>
        <w:t xml:space="preserve">Semi-dry </w:t>
      </w:r>
      <w:r w:rsidR="00B3603F" w:rsidRPr="00F1611D">
        <w:rPr>
          <w:rFonts w:ascii="Lora" w:hAnsi="Lora" w:cs="Times New Roman"/>
          <w:sz w:val="24"/>
        </w:rPr>
        <w:t>w</w:t>
      </w:r>
      <w:r w:rsidRPr="00F1611D">
        <w:rPr>
          <w:rFonts w:ascii="Lora" w:hAnsi="Lora" w:cs="Times New Roman"/>
          <w:sz w:val="24"/>
        </w:rPr>
        <w:t xml:space="preserve">hite wines </w:t>
      </w:r>
      <w:r w:rsidR="00674118" w:rsidRPr="00F1611D">
        <w:rPr>
          <w:rFonts w:ascii="Lora" w:hAnsi="Lora" w:cs="Times New Roman"/>
          <w:sz w:val="24"/>
        </w:rPr>
        <w:t>(.71-3.0% RS)</w:t>
      </w:r>
    </w:p>
    <w:p w14:paraId="7BC569A9" w14:textId="77777777" w:rsidR="000B52FE" w:rsidRPr="00F1611D" w:rsidRDefault="000B52FE" w:rsidP="0008025B">
      <w:pPr>
        <w:spacing w:after="0" w:line="240" w:lineRule="auto"/>
        <w:rPr>
          <w:rFonts w:ascii="Lora" w:hAnsi="Lora" w:cs="Times New Roman"/>
          <w:sz w:val="24"/>
        </w:rPr>
      </w:pPr>
      <w:r w:rsidRPr="00F1611D">
        <w:rPr>
          <w:rFonts w:ascii="Lora" w:hAnsi="Lora" w:cs="Times New Roman"/>
          <w:sz w:val="24"/>
        </w:rPr>
        <w:t>100</w:t>
      </w:r>
      <w:r w:rsidR="00905EE5" w:rsidRPr="00F1611D">
        <w:rPr>
          <w:rFonts w:ascii="Lora" w:hAnsi="Lora" w:cs="Times New Roman"/>
          <w:sz w:val="24"/>
        </w:rPr>
        <w:t>8</w:t>
      </w:r>
      <w:r w:rsidRPr="00F1611D">
        <w:rPr>
          <w:rFonts w:ascii="Lora" w:hAnsi="Lora" w:cs="Times New Roman"/>
          <w:sz w:val="24"/>
        </w:rPr>
        <w:tab/>
        <w:t xml:space="preserve">Out-of-state </w:t>
      </w:r>
      <w:r w:rsidR="007A3CA3" w:rsidRPr="00F1611D">
        <w:rPr>
          <w:rFonts w:ascii="Lora" w:hAnsi="Lora" w:cs="Times New Roman"/>
          <w:sz w:val="24"/>
        </w:rPr>
        <w:t xml:space="preserve">Sweet </w:t>
      </w:r>
      <w:r w:rsidR="00B3603F" w:rsidRPr="00F1611D">
        <w:rPr>
          <w:rFonts w:ascii="Lora" w:hAnsi="Lora" w:cs="Times New Roman"/>
          <w:sz w:val="24"/>
        </w:rPr>
        <w:t>w</w:t>
      </w:r>
      <w:r w:rsidRPr="00F1611D">
        <w:rPr>
          <w:rFonts w:ascii="Lora" w:hAnsi="Lora" w:cs="Times New Roman"/>
          <w:sz w:val="24"/>
        </w:rPr>
        <w:t xml:space="preserve">hite wines </w:t>
      </w:r>
      <w:r w:rsidR="00674118" w:rsidRPr="00F1611D">
        <w:rPr>
          <w:rFonts w:ascii="Lora" w:hAnsi="Lora" w:cs="Times New Roman"/>
          <w:sz w:val="24"/>
        </w:rPr>
        <w:t>(3.1% and over RS)</w:t>
      </w:r>
    </w:p>
    <w:p w14:paraId="5F737E24"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100</w:t>
      </w:r>
      <w:r w:rsidR="00905EE5" w:rsidRPr="00F1611D">
        <w:rPr>
          <w:rFonts w:ascii="Lora" w:hAnsi="Lora" w:cs="Times New Roman"/>
          <w:sz w:val="24"/>
        </w:rPr>
        <w:t>9</w:t>
      </w:r>
      <w:r w:rsidRPr="00F1611D">
        <w:rPr>
          <w:rFonts w:ascii="Lora" w:hAnsi="Lora" w:cs="Times New Roman"/>
          <w:sz w:val="24"/>
        </w:rPr>
        <w:tab/>
        <w:t xml:space="preserve">Out-of-state </w:t>
      </w:r>
      <w:r w:rsidR="007A3CA3" w:rsidRPr="00F1611D">
        <w:rPr>
          <w:rFonts w:ascii="Lora" w:hAnsi="Lora" w:cs="Times New Roman"/>
          <w:sz w:val="24"/>
        </w:rPr>
        <w:t xml:space="preserve">Dry </w:t>
      </w:r>
      <w:r w:rsidR="00B3603F" w:rsidRPr="00F1611D">
        <w:rPr>
          <w:rFonts w:ascii="Lora" w:hAnsi="Lora" w:cs="Times New Roman"/>
          <w:sz w:val="24"/>
        </w:rPr>
        <w:t>r</w:t>
      </w:r>
      <w:r w:rsidRPr="00F1611D">
        <w:rPr>
          <w:rFonts w:ascii="Lora" w:hAnsi="Lora" w:cs="Times New Roman"/>
          <w:sz w:val="24"/>
        </w:rPr>
        <w:t>osé wines</w:t>
      </w:r>
      <w:r w:rsidR="007A3CA3" w:rsidRPr="00F1611D">
        <w:rPr>
          <w:rFonts w:ascii="Lora" w:hAnsi="Lora" w:cs="Times New Roman"/>
          <w:sz w:val="24"/>
        </w:rPr>
        <w:t xml:space="preserve"> </w:t>
      </w:r>
      <w:r w:rsidR="00674118" w:rsidRPr="00F1611D">
        <w:rPr>
          <w:rFonts w:ascii="Lora" w:hAnsi="Lora" w:cs="Times New Roman"/>
          <w:sz w:val="24"/>
        </w:rPr>
        <w:t>(Less than .70% RS)</w:t>
      </w:r>
    </w:p>
    <w:p w14:paraId="6CBB0DC2" w14:textId="77777777" w:rsidR="00674118" w:rsidRPr="00F1611D" w:rsidRDefault="007A3CA3" w:rsidP="007A3CA3">
      <w:pPr>
        <w:spacing w:after="0" w:line="240" w:lineRule="auto"/>
        <w:rPr>
          <w:rFonts w:ascii="Lora" w:hAnsi="Lora" w:cs="Times New Roman"/>
          <w:sz w:val="24"/>
        </w:rPr>
      </w:pPr>
      <w:r w:rsidRPr="00F1611D">
        <w:rPr>
          <w:rFonts w:ascii="Lora" w:hAnsi="Lora" w:cs="Times New Roman"/>
          <w:sz w:val="24"/>
        </w:rPr>
        <w:t>10</w:t>
      </w:r>
      <w:r w:rsidR="00905EE5" w:rsidRPr="00F1611D">
        <w:rPr>
          <w:rFonts w:ascii="Lora" w:hAnsi="Lora" w:cs="Times New Roman"/>
          <w:sz w:val="24"/>
        </w:rPr>
        <w:t>10</w:t>
      </w:r>
      <w:r w:rsidRPr="00F1611D">
        <w:rPr>
          <w:rFonts w:ascii="Lora" w:hAnsi="Lora" w:cs="Times New Roman"/>
          <w:sz w:val="24"/>
        </w:rPr>
        <w:tab/>
        <w:t xml:space="preserve">Out-of-state Semi-dry </w:t>
      </w:r>
      <w:r w:rsidR="00B3603F" w:rsidRPr="00F1611D">
        <w:rPr>
          <w:rFonts w:ascii="Lora" w:hAnsi="Lora" w:cs="Times New Roman"/>
          <w:sz w:val="24"/>
        </w:rPr>
        <w:t>r</w:t>
      </w:r>
      <w:r w:rsidRPr="00F1611D">
        <w:rPr>
          <w:rFonts w:ascii="Lora" w:hAnsi="Lora" w:cs="Times New Roman"/>
          <w:sz w:val="24"/>
        </w:rPr>
        <w:t xml:space="preserve">osé </w:t>
      </w:r>
      <w:r w:rsidR="00674118" w:rsidRPr="00F1611D">
        <w:rPr>
          <w:rFonts w:ascii="Lora" w:hAnsi="Lora" w:cs="Times New Roman"/>
          <w:sz w:val="24"/>
        </w:rPr>
        <w:t>(.71-3.0% RS)</w:t>
      </w:r>
    </w:p>
    <w:p w14:paraId="5F0BADC8" w14:textId="77777777" w:rsidR="007A3CA3" w:rsidRPr="00F1611D" w:rsidRDefault="007A3CA3" w:rsidP="007A3CA3">
      <w:pPr>
        <w:spacing w:after="0" w:line="240" w:lineRule="auto"/>
        <w:rPr>
          <w:rFonts w:ascii="Lora" w:hAnsi="Lora" w:cs="Times New Roman"/>
          <w:sz w:val="24"/>
        </w:rPr>
      </w:pPr>
      <w:r w:rsidRPr="00F1611D">
        <w:rPr>
          <w:rFonts w:ascii="Lora" w:hAnsi="Lora" w:cs="Times New Roman"/>
          <w:sz w:val="24"/>
        </w:rPr>
        <w:t>101</w:t>
      </w:r>
      <w:r w:rsidR="00905EE5" w:rsidRPr="00F1611D">
        <w:rPr>
          <w:rFonts w:ascii="Lora" w:hAnsi="Lora" w:cs="Times New Roman"/>
          <w:sz w:val="24"/>
        </w:rPr>
        <w:t>2</w:t>
      </w:r>
      <w:r w:rsidRPr="00F1611D">
        <w:rPr>
          <w:rFonts w:ascii="Lora" w:hAnsi="Lora" w:cs="Times New Roman"/>
          <w:sz w:val="24"/>
        </w:rPr>
        <w:tab/>
        <w:t xml:space="preserve">Out-of-state Sweet </w:t>
      </w:r>
      <w:r w:rsidR="00B3603F" w:rsidRPr="00F1611D">
        <w:rPr>
          <w:rFonts w:ascii="Lora" w:hAnsi="Lora" w:cs="Times New Roman"/>
          <w:sz w:val="24"/>
        </w:rPr>
        <w:t>r</w:t>
      </w:r>
      <w:r w:rsidRPr="00F1611D">
        <w:rPr>
          <w:rFonts w:ascii="Lora" w:hAnsi="Lora" w:cs="Times New Roman"/>
          <w:sz w:val="24"/>
        </w:rPr>
        <w:t xml:space="preserve">osé </w:t>
      </w:r>
      <w:r w:rsidR="00674118" w:rsidRPr="00F1611D">
        <w:rPr>
          <w:rFonts w:ascii="Lora" w:hAnsi="Lora" w:cs="Times New Roman"/>
          <w:sz w:val="24"/>
        </w:rPr>
        <w:t>(3.1% and over RS)</w:t>
      </w:r>
    </w:p>
    <w:p w14:paraId="5E16B77B"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w:t>
      </w:r>
      <w:r w:rsidR="007A3CA3" w:rsidRPr="00F1611D">
        <w:rPr>
          <w:rFonts w:ascii="Lora" w:hAnsi="Lora" w:cs="Times New Roman"/>
          <w:sz w:val="24"/>
        </w:rPr>
        <w:t>1</w:t>
      </w:r>
      <w:r w:rsidR="00905EE5" w:rsidRPr="00F1611D">
        <w:rPr>
          <w:rFonts w:ascii="Lora" w:hAnsi="Lora" w:cs="Times New Roman"/>
          <w:sz w:val="24"/>
        </w:rPr>
        <w:t>3</w:t>
      </w:r>
      <w:r w:rsidRPr="00F1611D">
        <w:rPr>
          <w:rFonts w:ascii="Lora" w:hAnsi="Lora" w:cs="Times New Roman"/>
          <w:sz w:val="24"/>
        </w:rPr>
        <w:tab/>
        <w:t>Out-of-state Fruit wines</w:t>
      </w:r>
    </w:p>
    <w:p w14:paraId="2889E41E" w14:textId="77777777" w:rsidR="0008025B" w:rsidRPr="00F1611D" w:rsidRDefault="0008025B" w:rsidP="0008025B">
      <w:pPr>
        <w:spacing w:after="0" w:line="240" w:lineRule="auto"/>
        <w:rPr>
          <w:rFonts w:ascii="Lora" w:hAnsi="Lora" w:cs="Times New Roman"/>
          <w:sz w:val="24"/>
        </w:rPr>
      </w:pPr>
      <w:r w:rsidRPr="00F1611D">
        <w:rPr>
          <w:rFonts w:ascii="Lora" w:hAnsi="Lora" w:cs="Times New Roman"/>
          <w:sz w:val="24"/>
        </w:rPr>
        <w:t>10</w:t>
      </w:r>
      <w:r w:rsidR="000B52FE" w:rsidRPr="00F1611D">
        <w:rPr>
          <w:rFonts w:ascii="Lora" w:hAnsi="Lora" w:cs="Times New Roman"/>
          <w:sz w:val="24"/>
        </w:rPr>
        <w:t>1</w:t>
      </w:r>
      <w:r w:rsidR="00905EE5" w:rsidRPr="00F1611D">
        <w:rPr>
          <w:rFonts w:ascii="Lora" w:hAnsi="Lora" w:cs="Times New Roman"/>
          <w:sz w:val="24"/>
        </w:rPr>
        <w:t>4</w:t>
      </w:r>
      <w:r w:rsidRPr="00F1611D">
        <w:rPr>
          <w:rFonts w:ascii="Lora" w:hAnsi="Lora" w:cs="Times New Roman"/>
          <w:sz w:val="24"/>
        </w:rPr>
        <w:tab/>
        <w:t>Out-of-state Other wines</w:t>
      </w:r>
    </w:p>
    <w:sectPr w:rsidR="0008025B" w:rsidRPr="00F1611D" w:rsidSect="00864363">
      <w:footerReference w:type="default" r:id="rId8"/>
      <w:pgSz w:w="15840" w:h="12240" w:orient="landscape"/>
      <w:pgMar w:top="1152" w:right="36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C8D6" w14:textId="77777777" w:rsidR="009C225A" w:rsidRDefault="009C225A">
      <w:pPr>
        <w:spacing w:after="0" w:line="240" w:lineRule="auto"/>
      </w:pPr>
      <w:r>
        <w:separator/>
      </w:r>
    </w:p>
  </w:endnote>
  <w:endnote w:type="continuationSeparator" w:id="0">
    <w:p w14:paraId="28E31599" w14:textId="77777777" w:rsidR="009C225A" w:rsidRDefault="009C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622391"/>
      <w:docPartObj>
        <w:docPartGallery w:val="Page Numbers (Bottom of Page)"/>
        <w:docPartUnique/>
      </w:docPartObj>
    </w:sdtPr>
    <w:sdtEndPr>
      <w:rPr>
        <w:noProof/>
      </w:rPr>
    </w:sdtEndPr>
    <w:sdtContent>
      <w:p w14:paraId="0DBDE0CE" w14:textId="49425D02" w:rsidR="00BB48CE" w:rsidRDefault="00BB48CE">
        <w:pPr>
          <w:pStyle w:val="Footer"/>
          <w:jc w:val="right"/>
        </w:pPr>
        <w:r>
          <w:fldChar w:fldCharType="begin"/>
        </w:r>
        <w:r>
          <w:instrText xml:space="preserve"> PAGE   \* MERGEFORMAT </w:instrText>
        </w:r>
        <w:r>
          <w:fldChar w:fldCharType="separate"/>
        </w:r>
        <w:r w:rsidR="00DD37A7">
          <w:rPr>
            <w:noProof/>
          </w:rPr>
          <w:t>4</w:t>
        </w:r>
        <w:r>
          <w:rPr>
            <w:noProof/>
          </w:rPr>
          <w:fldChar w:fldCharType="end"/>
        </w:r>
      </w:p>
    </w:sdtContent>
  </w:sdt>
  <w:p w14:paraId="4865E68C" w14:textId="77777777" w:rsidR="002A3970" w:rsidRDefault="002A3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B5C1" w14:textId="77777777" w:rsidR="009C225A" w:rsidRDefault="009C225A">
      <w:pPr>
        <w:spacing w:after="0" w:line="240" w:lineRule="auto"/>
      </w:pPr>
      <w:r>
        <w:separator/>
      </w:r>
    </w:p>
  </w:footnote>
  <w:footnote w:type="continuationSeparator" w:id="0">
    <w:p w14:paraId="061B3275" w14:textId="77777777" w:rsidR="009C225A" w:rsidRDefault="009C2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C40"/>
    <w:multiLevelType w:val="hybridMultilevel"/>
    <w:tmpl w:val="1ECCFA38"/>
    <w:lvl w:ilvl="0" w:tplc="03D45598">
      <w:start w:val="1"/>
      <w:numFmt w:val="decimal"/>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4569B1"/>
    <w:multiLevelType w:val="hybridMultilevel"/>
    <w:tmpl w:val="ED20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E5CF4"/>
    <w:multiLevelType w:val="hybridMultilevel"/>
    <w:tmpl w:val="A94A180C"/>
    <w:lvl w:ilvl="0" w:tplc="03D45598">
      <w:start w:val="1"/>
      <w:numFmt w:val="decimal"/>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26C2F"/>
    <w:multiLevelType w:val="hybridMultilevel"/>
    <w:tmpl w:val="26C83154"/>
    <w:lvl w:ilvl="0" w:tplc="03D45598">
      <w:start w:val="1"/>
      <w:numFmt w:val="decimal"/>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12066"/>
    <w:multiLevelType w:val="hybridMultilevel"/>
    <w:tmpl w:val="2DF80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0412CD"/>
    <w:multiLevelType w:val="hybridMultilevel"/>
    <w:tmpl w:val="CCA0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2E38"/>
    <w:multiLevelType w:val="hybridMultilevel"/>
    <w:tmpl w:val="B8DA0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747CB2"/>
    <w:multiLevelType w:val="hybridMultilevel"/>
    <w:tmpl w:val="0808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85608">
    <w:abstractNumId w:val="6"/>
  </w:num>
  <w:num w:numId="2" w16cid:durableId="1721129967">
    <w:abstractNumId w:val="7"/>
  </w:num>
  <w:num w:numId="3" w16cid:durableId="44376721">
    <w:abstractNumId w:val="0"/>
  </w:num>
  <w:num w:numId="4" w16cid:durableId="1560945030">
    <w:abstractNumId w:val="2"/>
  </w:num>
  <w:num w:numId="5" w16cid:durableId="707755090">
    <w:abstractNumId w:val="3"/>
  </w:num>
  <w:num w:numId="6" w16cid:durableId="1706100181">
    <w:abstractNumId w:val="4"/>
  </w:num>
  <w:num w:numId="7" w16cid:durableId="344091839">
    <w:abstractNumId w:val="1"/>
  </w:num>
  <w:num w:numId="8" w16cid:durableId="1251235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66"/>
    <w:rsid w:val="000033A7"/>
    <w:rsid w:val="00054587"/>
    <w:rsid w:val="00062D10"/>
    <w:rsid w:val="00074960"/>
    <w:rsid w:val="0008025B"/>
    <w:rsid w:val="000B52FE"/>
    <w:rsid w:val="000E2154"/>
    <w:rsid w:val="0010468D"/>
    <w:rsid w:val="00125C38"/>
    <w:rsid w:val="00125D0F"/>
    <w:rsid w:val="001534A6"/>
    <w:rsid w:val="001672DD"/>
    <w:rsid w:val="001C4588"/>
    <w:rsid w:val="001D770C"/>
    <w:rsid w:val="001F5E7A"/>
    <w:rsid w:val="00235AAC"/>
    <w:rsid w:val="0023613C"/>
    <w:rsid w:val="0028091E"/>
    <w:rsid w:val="002A3970"/>
    <w:rsid w:val="002C6B3B"/>
    <w:rsid w:val="0035169F"/>
    <w:rsid w:val="004255C3"/>
    <w:rsid w:val="004373E6"/>
    <w:rsid w:val="00444044"/>
    <w:rsid w:val="004932D9"/>
    <w:rsid w:val="004B1F95"/>
    <w:rsid w:val="004C764A"/>
    <w:rsid w:val="0051023E"/>
    <w:rsid w:val="00571E27"/>
    <w:rsid w:val="00597B9F"/>
    <w:rsid w:val="005F154C"/>
    <w:rsid w:val="00674118"/>
    <w:rsid w:val="006840DB"/>
    <w:rsid w:val="006E1EE0"/>
    <w:rsid w:val="00730A17"/>
    <w:rsid w:val="007411BE"/>
    <w:rsid w:val="0078777A"/>
    <w:rsid w:val="007A3CA3"/>
    <w:rsid w:val="007B0A28"/>
    <w:rsid w:val="00817A0F"/>
    <w:rsid w:val="00824538"/>
    <w:rsid w:val="008347EA"/>
    <w:rsid w:val="00840121"/>
    <w:rsid w:val="00864363"/>
    <w:rsid w:val="00877CE8"/>
    <w:rsid w:val="008A05D9"/>
    <w:rsid w:val="008A35CE"/>
    <w:rsid w:val="008B1D0D"/>
    <w:rsid w:val="008D0C98"/>
    <w:rsid w:val="008E3735"/>
    <w:rsid w:val="00905EE5"/>
    <w:rsid w:val="00916396"/>
    <w:rsid w:val="00917B56"/>
    <w:rsid w:val="009C225A"/>
    <w:rsid w:val="009D5068"/>
    <w:rsid w:val="009D7466"/>
    <w:rsid w:val="009E46CD"/>
    <w:rsid w:val="00A076E6"/>
    <w:rsid w:val="00A11CAC"/>
    <w:rsid w:val="00A15DBD"/>
    <w:rsid w:val="00AB04D3"/>
    <w:rsid w:val="00AF045C"/>
    <w:rsid w:val="00AF7436"/>
    <w:rsid w:val="00B00178"/>
    <w:rsid w:val="00B14C6F"/>
    <w:rsid w:val="00B3603F"/>
    <w:rsid w:val="00B36A25"/>
    <w:rsid w:val="00B479CA"/>
    <w:rsid w:val="00BB48CE"/>
    <w:rsid w:val="00BC65FF"/>
    <w:rsid w:val="00C37B03"/>
    <w:rsid w:val="00C8145A"/>
    <w:rsid w:val="00C82831"/>
    <w:rsid w:val="00CE19EC"/>
    <w:rsid w:val="00CF4E76"/>
    <w:rsid w:val="00D5508B"/>
    <w:rsid w:val="00D77F33"/>
    <w:rsid w:val="00D903E3"/>
    <w:rsid w:val="00DD37A7"/>
    <w:rsid w:val="00E141D6"/>
    <w:rsid w:val="00E329DB"/>
    <w:rsid w:val="00E47C6F"/>
    <w:rsid w:val="00E5340C"/>
    <w:rsid w:val="00E563AA"/>
    <w:rsid w:val="00E56569"/>
    <w:rsid w:val="00E71801"/>
    <w:rsid w:val="00E80660"/>
    <w:rsid w:val="00EB2C38"/>
    <w:rsid w:val="00EB4B4B"/>
    <w:rsid w:val="00F1611D"/>
    <w:rsid w:val="00F3421E"/>
    <w:rsid w:val="00F858CB"/>
    <w:rsid w:val="00F950DA"/>
    <w:rsid w:val="00FA6AA7"/>
    <w:rsid w:val="00FD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3D15"/>
  <w15:chartTrackingRefBased/>
  <w15:docId w15:val="{889071D4-0483-405A-A60F-72BC7DAB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746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9D7466"/>
    <w:rPr>
      <w:rFonts w:ascii="Times New Roman" w:eastAsia="Times New Roman" w:hAnsi="Times New Roman" w:cs="Times New Roman"/>
      <w:sz w:val="20"/>
      <w:szCs w:val="24"/>
    </w:rPr>
  </w:style>
  <w:style w:type="paragraph" w:styleId="Footer">
    <w:name w:val="footer"/>
    <w:basedOn w:val="Normal"/>
    <w:link w:val="FooterChar"/>
    <w:uiPriority w:val="99"/>
    <w:rsid w:val="009D746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9D7466"/>
    <w:rPr>
      <w:rFonts w:ascii="Times New Roman" w:eastAsia="Times New Roman" w:hAnsi="Times New Roman" w:cs="Times New Roman"/>
      <w:sz w:val="20"/>
      <w:szCs w:val="24"/>
    </w:rPr>
  </w:style>
  <w:style w:type="paragraph" w:styleId="ListParagraph">
    <w:name w:val="List Paragraph"/>
    <w:basedOn w:val="Normal"/>
    <w:uiPriority w:val="34"/>
    <w:qFormat/>
    <w:rsid w:val="009D7466"/>
    <w:pPr>
      <w:ind w:left="720"/>
      <w:contextualSpacing/>
    </w:pPr>
  </w:style>
  <w:style w:type="paragraph" w:styleId="BalloonText">
    <w:name w:val="Balloon Text"/>
    <w:basedOn w:val="Normal"/>
    <w:link w:val="BalloonTextChar"/>
    <w:uiPriority w:val="99"/>
    <w:semiHidden/>
    <w:unhideWhenUsed/>
    <w:rsid w:val="007B0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A28"/>
    <w:rPr>
      <w:rFonts w:ascii="Segoe UI" w:hAnsi="Segoe UI" w:cs="Segoe UI"/>
      <w:sz w:val="18"/>
      <w:szCs w:val="18"/>
    </w:rPr>
  </w:style>
  <w:style w:type="character" w:styleId="Hyperlink">
    <w:name w:val="Hyperlink"/>
    <w:basedOn w:val="DefaultParagraphFont"/>
    <w:uiPriority w:val="99"/>
    <w:unhideWhenUsed/>
    <w:rsid w:val="00730A17"/>
    <w:rPr>
      <w:color w:val="0563C1" w:themeColor="hyperlink"/>
      <w:u w:val="single"/>
    </w:rPr>
  </w:style>
  <w:style w:type="paragraph" w:customStyle="1" w:styleId="Default">
    <w:name w:val="Default"/>
    <w:rsid w:val="00EB4B4B"/>
    <w:pPr>
      <w:autoSpaceDE w:val="0"/>
      <w:autoSpaceDN w:val="0"/>
      <w:adjustRightInd w:val="0"/>
      <w:spacing w:after="0" w:line="240" w:lineRule="auto"/>
    </w:pPr>
    <w:rPr>
      <w:rFonts w:ascii="Lora" w:hAnsi="Lora" w:cs="Lo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Annette</dc:creator>
  <cp:keywords/>
  <dc:description/>
  <cp:lastModifiedBy>Alden, Annette</cp:lastModifiedBy>
  <cp:revision>4</cp:revision>
  <cp:lastPrinted>2024-07-02T16:37:00Z</cp:lastPrinted>
  <dcterms:created xsi:type="dcterms:W3CDTF">2024-03-22T15:56:00Z</dcterms:created>
  <dcterms:modified xsi:type="dcterms:W3CDTF">2024-07-03T18:53:00Z</dcterms:modified>
</cp:coreProperties>
</file>